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013" w:rsidRPr="00CB72A3" w:rsidRDefault="00E643A9" w:rsidP="00900013">
      <w:pPr>
        <w:pStyle w:val="Bodytext20"/>
        <w:shd w:val="clear" w:color="auto" w:fill="auto"/>
        <w:spacing w:before="240" w:after="240" w:line="240" w:lineRule="auto"/>
        <w:ind w:right="-7" w:firstLine="0"/>
        <w:contextualSpacing/>
        <w:rPr>
          <w:rFonts w:cs="Times New Roman"/>
          <w:b/>
          <w:sz w:val="22"/>
          <w:szCs w:val="22"/>
          <w:lang w:val="ro-RO"/>
        </w:rPr>
      </w:pPr>
      <w:r w:rsidRPr="0045301E">
        <w:rPr>
          <w:rFonts w:cs="Times New Roman"/>
          <w:b/>
          <w:sz w:val="22"/>
          <w:szCs w:val="22"/>
          <w:lang w:val="fr-FR"/>
        </w:rPr>
        <w:t>Anexa 2 la Ordinul M.E.A.T. nr.</w:t>
      </w:r>
      <w:r w:rsidR="00900013" w:rsidRPr="0045301E">
        <w:rPr>
          <w:rFonts w:cs="Times New Roman"/>
          <w:b/>
          <w:sz w:val="22"/>
          <w:szCs w:val="22"/>
          <w:lang w:val="fr-FR"/>
        </w:rPr>
        <w:t xml:space="preserve"> 824/04.03.2024</w:t>
      </w: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r w:rsidRPr="0045301E">
        <w:rPr>
          <w:rFonts w:cs="Times New Roman"/>
          <w:b/>
          <w:sz w:val="22"/>
          <w:szCs w:val="22"/>
          <w:lang w:val="fr-FR"/>
        </w:rPr>
        <w:t>CONTRACT DE MANDAT</w:t>
      </w: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jc w:val="center"/>
        <w:rPr>
          <w:rFonts w:cs="Times New Roman"/>
          <w:b/>
          <w:sz w:val="22"/>
          <w:szCs w:val="22"/>
          <w:lang w:val="fr-FR"/>
        </w:rPr>
      </w:pPr>
    </w:p>
    <w:p w:rsidR="00E643A9" w:rsidRPr="00CB72A3" w:rsidRDefault="00E643A9" w:rsidP="00E643A9">
      <w:pPr>
        <w:pStyle w:val="Bodytext20"/>
        <w:shd w:val="clear" w:color="auto" w:fill="auto"/>
        <w:spacing w:before="240" w:after="240" w:line="240" w:lineRule="auto"/>
        <w:ind w:left="440" w:right="-7" w:hanging="440"/>
        <w:contextualSpacing/>
        <w:rPr>
          <w:rFonts w:cs="Times New Roman"/>
          <w:b/>
          <w:sz w:val="22"/>
          <w:szCs w:val="22"/>
        </w:rPr>
      </w:pPr>
      <w:r w:rsidRPr="00CB72A3">
        <w:rPr>
          <w:rFonts w:cs="Times New Roman"/>
          <w:b/>
          <w:sz w:val="22"/>
          <w:szCs w:val="22"/>
        </w:rPr>
        <w:t>Având în vedere dispoziţiile:</w:t>
      </w:r>
    </w:p>
    <w:p w:rsidR="00E643A9" w:rsidRPr="00CB72A3" w:rsidRDefault="00E643A9" w:rsidP="00E643A9">
      <w:pPr>
        <w:pStyle w:val="Bodytext20"/>
        <w:shd w:val="clear" w:color="auto" w:fill="auto"/>
        <w:spacing w:before="240" w:after="240" w:line="240" w:lineRule="auto"/>
        <w:ind w:left="440" w:right="-7" w:hanging="440"/>
        <w:contextualSpacing/>
        <w:rPr>
          <w:rFonts w:cs="Times New Roman"/>
          <w:b/>
          <w:sz w:val="22"/>
          <w:szCs w:val="22"/>
        </w:rPr>
      </w:pPr>
    </w:p>
    <w:p w:rsidR="00E643A9" w:rsidRPr="00CB72A3" w:rsidRDefault="00E643A9" w:rsidP="00E643A9">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 xml:space="preserve">Legii societăţilor nr. 31/1990 republicată, cu modificări şi completări, denumită în continuare </w:t>
      </w:r>
      <w:r w:rsidRPr="00CB72A3">
        <w:rPr>
          <w:rFonts w:cs="Times New Roman"/>
          <w:b/>
          <w:sz w:val="22"/>
          <w:szCs w:val="22"/>
        </w:rPr>
        <w:t>Legea nr. 31/1990;</w:t>
      </w:r>
    </w:p>
    <w:p w:rsidR="00E643A9" w:rsidRPr="00CB72A3" w:rsidRDefault="00E643A9" w:rsidP="00E643A9">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 xml:space="preserve">Ordonanţei de Urgenţă a Guvernului nr. 109/2011 privind guvernanţa corporativă a întreprinderilor publice cu modificările şi completările ulterioare, denumită în continuare </w:t>
      </w:r>
      <w:r w:rsidRPr="00CB72A3">
        <w:rPr>
          <w:rFonts w:cs="Times New Roman"/>
          <w:b/>
          <w:sz w:val="22"/>
          <w:szCs w:val="22"/>
        </w:rPr>
        <w:t>OUG.nr. 109/2011;</w:t>
      </w:r>
    </w:p>
    <w:p w:rsidR="00E643A9" w:rsidRPr="00CB72A3" w:rsidRDefault="00E643A9" w:rsidP="00E643A9">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Ordonanţei Guvernului nr. 26/2013 privind întărirea disciplinei financiare la nivelul unor operatori economici la care statul sau unităţile administrativ – teritoriale sunt acţionari unici ori majoritari sau deţin direct ori indirect o participaţie majoritară, cu modificările şi completările ulterioare;</w:t>
      </w:r>
    </w:p>
    <w:p w:rsidR="00E643A9" w:rsidRPr="00CB72A3" w:rsidRDefault="00E643A9" w:rsidP="00E643A9">
      <w:pPr>
        <w:pStyle w:val="Bodytext20"/>
        <w:numPr>
          <w:ilvl w:val="0"/>
          <w:numId w:val="1"/>
        </w:numPr>
        <w:shd w:val="clear" w:color="auto" w:fill="auto"/>
        <w:tabs>
          <w:tab w:val="left" w:pos="304"/>
        </w:tabs>
        <w:spacing w:before="240" w:after="240" w:line="240" w:lineRule="auto"/>
        <w:ind w:left="300" w:right="-7" w:hanging="300"/>
        <w:contextualSpacing/>
        <w:rPr>
          <w:rFonts w:cs="Times New Roman"/>
          <w:sz w:val="22"/>
          <w:szCs w:val="22"/>
        </w:rPr>
      </w:pPr>
      <w:r w:rsidRPr="00CB72A3">
        <w:rPr>
          <w:rFonts w:cs="Times New Roman"/>
          <w:sz w:val="22"/>
          <w:szCs w:val="22"/>
        </w:rPr>
        <w:t>art. 1913 şi următoarele, precum şi art. 2009 şi următoarele din Legea nr. 287/2009 privind Codul civil, cu modificările si completările ulterioare,</w:t>
      </w:r>
    </w:p>
    <w:p w:rsidR="00E643A9" w:rsidRPr="00CB72A3" w:rsidRDefault="00E643A9" w:rsidP="00E643A9">
      <w:pPr>
        <w:pStyle w:val="Bodytext20"/>
        <w:shd w:val="clear" w:color="auto" w:fill="auto"/>
        <w:spacing w:before="240" w:after="240" w:line="240" w:lineRule="auto"/>
        <w:ind w:left="440" w:right="-7" w:hanging="440"/>
        <w:contextualSpacing/>
        <w:rPr>
          <w:rFonts w:cs="Times New Roman"/>
          <w:sz w:val="22"/>
          <w:szCs w:val="22"/>
        </w:rPr>
      </w:pPr>
    </w:p>
    <w:p w:rsidR="00E643A9" w:rsidRPr="00CB72A3" w:rsidRDefault="00E643A9" w:rsidP="00E643A9">
      <w:pPr>
        <w:pStyle w:val="Bodytext20"/>
        <w:shd w:val="clear" w:color="auto" w:fill="auto"/>
        <w:spacing w:before="240" w:after="240" w:line="240" w:lineRule="auto"/>
        <w:ind w:left="440" w:right="-7" w:hanging="440"/>
        <w:contextualSpacing/>
        <w:rPr>
          <w:rFonts w:cs="Times New Roman"/>
          <w:b/>
          <w:sz w:val="22"/>
          <w:szCs w:val="22"/>
        </w:rPr>
      </w:pPr>
      <w:r w:rsidRPr="00CB72A3">
        <w:rPr>
          <w:rFonts w:cs="Times New Roman"/>
          <w:b/>
          <w:sz w:val="22"/>
          <w:szCs w:val="22"/>
        </w:rPr>
        <w:t>precum şi următoarele:</w:t>
      </w:r>
    </w:p>
    <w:p w:rsidR="00E643A9" w:rsidRPr="00CB72A3" w:rsidRDefault="00E643A9" w:rsidP="00E643A9">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Prin Hotărârea A</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unării</w:t>
      </w:r>
      <w:r w:rsidRPr="00CB72A3">
        <w:rPr>
          <w:rFonts w:ascii="Trebuchet MS" w:eastAsia="Arial Narrow" w:hAnsi="Trebuchet MS" w:cs="Times New Roman"/>
          <w:sz w:val="22"/>
          <w:szCs w:val="22"/>
        </w:rPr>
        <w:t xml:space="preserve"> G</w:t>
      </w:r>
      <w:r w:rsidRPr="00CB72A3">
        <w:rPr>
          <w:rFonts w:ascii="Trebuchet MS" w:eastAsia="Arial Narrow" w:hAnsi="Trebuchet MS" w:cs="Times New Roman"/>
          <w:spacing w:val="1"/>
          <w:sz w:val="22"/>
          <w:szCs w:val="22"/>
        </w:rPr>
        <w:t>ene</w:t>
      </w:r>
      <w:r w:rsidRPr="00CB72A3">
        <w:rPr>
          <w:rFonts w:ascii="Trebuchet MS" w:eastAsia="Arial Narrow" w:hAnsi="Trebuchet MS" w:cs="Times New Roman"/>
          <w:sz w:val="22"/>
          <w:szCs w:val="22"/>
        </w:rPr>
        <w:t>ra</w:t>
      </w:r>
      <w:r w:rsidRPr="00CB72A3">
        <w:rPr>
          <w:rFonts w:ascii="Trebuchet MS" w:eastAsia="Arial Narrow" w:hAnsi="Trebuchet MS" w:cs="Times New Roman"/>
          <w:spacing w:val="-3"/>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z w:val="22"/>
          <w:szCs w:val="22"/>
        </w:rPr>
        <w:t>Ordi</w:t>
      </w:r>
      <w:r w:rsidRPr="00CB72A3">
        <w:rPr>
          <w:rFonts w:ascii="Trebuchet MS" w:eastAsia="Arial Narrow" w:hAnsi="Trebuchet MS" w:cs="Times New Roman"/>
          <w:spacing w:val="-2"/>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Acţi</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
          <w:sz w:val="22"/>
          <w:szCs w:val="22"/>
        </w:rPr>
        <w:t xml:space="preserve"> </w:t>
      </w:r>
      <w:r>
        <w:rPr>
          <w:rFonts w:ascii="Trebuchet MS" w:eastAsia="Arial Narrow" w:hAnsi="Trebuchet MS" w:cs="Times New Roman"/>
          <w:spacing w:val="4"/>
          <w:sz w:val="22"/>
          <w:szCs w:val="22"/>
        </w:rPr>
        <w:t xml:space="preserve">C.N.C.A.F MINVEST SA DEVA </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 xml:space="preserve">r. </w:t>
      </w:r>
      <w:r w:rsidR="00900013">
        <w:rPr>
          <w:rFonts w:ascii="Trebuchet MS" w:eastAsia="Arial Narrow" w:hAnsi="Trebuchet MS" w:cs="Times New Roman"/>
          <w:sz w:val="22"/>
          <w:szCs w:val="22"/>
        </w:rPr>
        <w:t>1</w:t>
      </w:r>
      <w:r>
        <w:rPr>
          <w:rFonts w:ascii="Trebuchet MS" w:eastAsia="Arial Narrow" w:hAnsi="Trebuchet MS" w:cs="Times New Roman"/>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3"/>
          <w:sz w:val="22"/>
          <w:szCs w:val="22"/>
        </w:rPr>
        <w:t xml:space="preserve"> </w:t>
      </w:r>
      <w:r w:rsidR="00900013">
        <w:rPr>
          <w:rFonts w:ascii="Trebuchet MS" w:eastAsia="Arial Narrow" w:hAnsi="Trebuchet MS" w:cs="Times New Roman"/>
          <w:spacing w:val="13"/>
          <w:sz w:val="22"/>
          <w:szCs w:val="22"/>
        </w:rPr>
        <w:t>04.</w:t>
      </w:r>
      <w:r>
        <w:rPr>
          <w:rFonts w:ascii="Trebuchet MS" w:eastAsia="Arial Narrow" w:hAnsi="Trebuchet MS" w:cs="Times New Roman"/>
          <w:spacing w:val="13"/>
          <w:sz w:val="22"/>
          <w:szCs w:val="22"/>
        </w:rPr>
        <w:t>03.202</w:t>
      </w:r>
      <w:r w:rsidR="00900013">
        <w:rPr>
          <w:rFonts w:ascii="Trebuchet MS" w:eastAsia="Arial Narrow" w:hAnsi="Trebuchet MS" w:cs="Times New Roman"/>
          <w:spacing w:val="13"/>
          <w:sz w:val="22"/>
          <w:szCs w:val="22"/>
        </w:rPr>
        <w:t>4</w:t>
      </w:r>
      <w:r w:rsidRPr="00CB72A3">
        <w:rPr>
          <w:rFonts w:ascii="Trebuchet MS" w:eastAsia="Arial Narrow" w:hAnsi="Trebuchet MS" w:cs="Times New Roman"/>
          <w:sz w:val="22"/>
          <w:szCs w:val="22"/>
        </w:rPr>
        <w:t>, în</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 xml:space="preserve">cu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2"/>
          <w:sz w:val="22"/>
          <w:szCs w:val="22"/>
        </w:rPr>
        <w:t>v</w:t>
      </w:r>
      <w:r w:rsidRPr="00CB72A3">
        <w:rPr>
          <w:rFonts w:ascii="Trebuchet MS" w:eastAsia="Arial Narrow" w:hAnsi="Trebuchet MS" w:cs="Times New Roman"/>
          <w:spacing w:val="1"/>
          <w:sz w:val="22"/>
          <w:szCs w:val="22"/>
        </w:rPr>
        <w:t>ede</w:t>
      </w:r>
      <w:r w:rsidRPr="00CB72A3">
        <w:rPr>
          <w:rFonts w:ascii="Trebuchet MS" w:eastAsia="Arial Narrow" w:hAnsi="Trebuchet MS" w:cs="Times New Roman"/>
          <w:spacing w:val="-3"/>
          <w:sz w:val="22"/>
          <w:szCs w:val="22"/>
        </w:rPr>
        <w:t>r</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OUG</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3"/>
          <w:sz w:val="22"/>
          <w:szCs w:val="22"/>
        </w:rPr>
        <w:t>.</w:t>
      </w:r>
      <w:r w:rsidRPr="00CB72A3">
        <w:rPr>
          <w:rFonts w:ascii="Trebuchet MS" w:eastAsia="Arial Narrow" w:hAnsi="Trebuchet MS" w:cs="Times New Roman"/>
          <w:spacing w:val="1"/>
          <w:sz w:val="22"/>
          <w:szCs w:val="22"/>
        </w:rPr>
        <w:t>109</w:t>
      </w:r>
      <w:r w:rsidRPr="00CB72A3">
        <w:rPr>
          <w:rFonts w:ascii="Trebuchet MS" w:eastAsia="Arial Narrow" w:hAnsi="Trebuchet MS" w:cs="Times New Roman"/>
          <w:spacing w:val="-2"/>
          <w:sz w:val="22"/>
          <w:szCs w:val="22"/>
        </w:rPr>
        <w:t>/</w:t>
      </w:r>
      <w:r w:rsidRPr="00CB72A3">
        <w:rPr>
          <w:rFonts w:ascii="Trebuchet MS" w:eastAsia="Arial Narrow" w:hAnsi="Trebuchet MS" w:cs="Times New Roman"/>
          <w:spacing w:val="1"/>
          <w:sz w:val="22"/>
          <w:szCs w:val="22"/>
        </w:rPr>
        <w:t>2</w:t>
      </w:r>
      <w:r w:rsidRPr="00CB72A3">
        <w:rPr>
          <w:rFonts w:ascii="Trebuchet MS" w:eastAsia="Arial Narrow" w:hAnsi="Trebuchet MS" w:cs="Times New Roman"/>
          <w:spacing w:val="-1"/>
          <w:sz w:val="22"/>
          <w:szCs w:val="22"/>
        </w:rPr>
        <w:t>0</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z w:val="22"/>
          <w:szCs w:val="22"/>
        </w:rPr>
        <w:t xml:space="preserve">1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vind</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g</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v</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ţa 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2"/>
          <w:sz w:val="22"/>
          <w:szCs w:val="22"/>
        </w:rPr>
        <w:t>p</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rativă a î</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in</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1"/>
          <w:sz w:val="22"/>
          <w:szCs w:val="22"/>
        </w:rPr>
        <w:t xml:space="preserve"> p</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pacing w:val="1"/>
          <w:sz w:val="22"/>
          <w:szCs w:val="22"/>
        </w:rPr>
        <w:t>b</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 xml:space="preserve">u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od</w:t>
      </w:r>
      <w:r w:rsidRPr="00CB72A3">
        <w:rPr>
          <w:rFonts w:ascii="Trebuchet MS" w:eastAsia="Arial Narrow" w:hAnsi="Trebuchet MS" w:cs="Times New Roman"/>
          <w:sz w:val="22"/>
          <w:szCs w:val="22"/>
        </w:rPr>
        <w:t>ificări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
          <w:sz w:val="22"/>
          <w:szCs w:val="22"/>
        </w:rPr>
        <w:t xml:space="preserve"> ş</w:t>
      </w:r>
      <w:r w:rsidRPr="00CB72A3">
        <w:rPr>
          <w:rFonts w:ascii="Trebuchet MS" w:eastAsia="Arial Narrow" w:hAnsi="Trebuchet MS" w:cs="Times New Roman"/>
          <w:sz w:val="22"/>
          <w:szCs w:val="22"/>
        </w:rPr>
        <w:t>i 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tă</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 xml:space="preserve"> u</w:t>
      </w:r>
      <w:r w:rsidRPr="00CB72A3">
        <w:rPr>
          <w:rFonts w:ascii="Trebuchet MS" w:eastAsia="Arial Narrow" w:hAnsi="Trebuchet MS" w:cs="Times New Roman"/>
          <w:sz w:val="22"/>
          <w:szCs w:val="22"/>
        </w:rPr>
        <w:t>lt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oa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6"/>
          <w:sz w:val="22"/>
          <w:szCs w:val="22"/>
        </w:rPr>
        <w:t xml:space="preserve"> s-a decis numirea d</w:t>
      </w:r>
      <w:r w:rsidR="00386108">
        <w:rPr>
          <w:rFonts w:ascii="Trebuchet MS" w:eastAsia="Arial Narrow" w:hAnsi="Trebuchet MS" w:cs="Times New Roman"/>
          <w:spacing w:val="6"/>
          <w:sz w:val="22"/>
          <w:szCs w:val="22"/>
        </w:rPr>
        <w:t xml:space="preserve">omnului </w:t>
      </w:r>
      <w:r w:rsidR="00386108" w:rsidRPr="00386108">
        <w:rPr>
          <w:rFonts w:ascii="Trebuchet MS" w:eastAsia="Arial Narrow" w:hAnsi="Trebuchet MS" w:cs="Times New Roman"/>
          <w:b/>
          <w:spacing w:val="6"/>
          <w:sz w:val="22"/>
          <w:szCs w:val="22"/>
        </w:rPr>
        <w:t>NELU ARDELEAN</w:t>
      </w:r>
      <w:r>
        <w:rPr>
          <w:rFonts w:ascii="Trebuchet MS" w:eastAsia="Arial Narrow" w:hAnsi="Trebuchet MS" w:cs="Times New Roman"/>
          <w:spacing w:val="6"/>
          <w:sz w:val="22"/>
          <w:szCs w:val="22"/>
        </w:rPr>
        <w:t xml:space="preserve"> </w:t>
      </w:r>
      <w:r w:rsidRPr="00CB72A3">
        <w:rPr>
          <w:rFonts w:ascii="Trebuchet MS" w:eastAsia="Arial Narrow" w:hAnsi="Trebuchet MS" w:cs="Times New Roman"/>
          <w:spacing w:val="6"/>
          <w:sz w:val="22"/>
          <w:szCs w:val="22"/>
        </w:rPr>
        <w:t xml:space="preserve">în funcţia de administrator </w:t>
      </w:r>
      <w:r>
        <w:rPr>
          <w:rFonts w:ascii="Trebuchet MS" w:eastAsia="Arial Narrow" w:hAnsi="Trebuchet MS" w:cs="Times New Roman"/>
          <w:spacing w:val="6"/>
          <w:sz w:val="22"/>
          <w:szCs w:val="22"/>
        </w:rPr>
        <w:t xml:space="preserve"> </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z w:val="22"/>
          <w:szCs w:val="22"/>
        </w:rPr>
        <w:t>în</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mo</w:t>
      </w:r>
      <w:r w:rsidRPr="00CB72A3">
        <w:rPr>
          <w:rFonts w:ascii="Trebuchet MS" w:eastAsia="Arial Narrow" w:hAnsi="Trebuchet MS" w:cs="Times New Roman"/>
          <w:sz w:val="22"/>
          <w:szCs w:val="22"/>
        </w:rPr>
        <w:t>d</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x</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res</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z w:val="22"/>
          <w:szCs w:val="22"/>
        </w:rPr>
        <w:t>să</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ţi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ă</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3"/>
          <w:sz w:val="22"/>
          <w:szCs w:val="22"/>
        </w:rPr>
        <w:t xml:space="preserve">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b</w:t>
      </w:r>
      <w:r w:rsidRPr="00CB72A3">
        <w:rPr>
          <w:rFonts w:ascii="Trebuchet MS" w:eastAsia="Arial Narrow" w:hAnsi="Trebuchet MS" w:cs="Times New Roman"/>
          <w:sz w:val="22"/>
          <w:szCs w:val="22"/>
        </w:rPr>
        <w:t>ru</w:t>
      </w:r>
      <w:r w:rsidRPr="00CB72A3">
        <w:rPr>
          <w:rFonts w:ascii="Trebuchet MS" w:eastAsia="Arial Narrow" w:hAnsi="Trebuchet MS" w:cs="Times New Roman"/>
          <w:spacing w:val="10"/>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2"/>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2"/>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si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 xml:space="preserve">i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inistraţie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 S</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ci</w:t>
      </w:r>
      <w:r w:rsidRPr="00CB72A3">
        <w:rPr>
          <w:rFonts w:ascii="Trebuchet MS" w:eastAsia="Arial Narrow" w:hAnsi="Trebuchet MS" w:cs="Times New Roman"/>
          <w:spacing w:val="-2"/>
          <w:sz w:val="22"/>
          <w:szCs w:val="22"/>
        </w:rPr>
        <w:t>e</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ăţ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z w:val="22"/>
          <w:szCs w:val="22"/>
        </w:rPr>
        <w:t>i;</w:t>
      </w:r>
    </w:p>
    <w:p w:rsidR="00E643A9" w:rsidRPr="00CB72A3" w:rsidRDefault="00E643A9" w:rsidP="00E643A9">
      <w:pPr>
        <w:spacing w:before="240" w:after="240"/>
        <w:ind w:left="360" w:right="-7" w:hanging="440"/>
        <w:contextualSpacing/>
        <w:jc w:val="both"/>
        <w:rPr>
          <w:rFonts w:ascii="Trebuchet MS" w:hAnsi="Trebuchet MS" w:cs="Times New Roman"/>
          <w:sz w:val="22"/>
          <w:szCs w:val="22"/>
        </w:rPr>
      </w:pPr>
    </w:p>
    <w:p w:rsidR="00E643A9" w:rsidRPr="00CB72A3" w:rsidRDefault="00E643A9" w:rsidP="00E643A9">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În</w:t>
      </w:r>
      <w:r w:rsidRPr="00CB72A3">
        <w:rPr>
          <w:rFonts w:ascii="Trebuchet MS" w:eastAsia="Arial Narrow" w:hAnsi="Trebuchet MS" w:cs="Times New Roman"/>
          <w:spacing w:val="4"/>
          <w:sz w:val="22"/>
          <w:szCs w:val="22"/>
        </w:rPr>
        <w:t xml:space="preserve"> </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3"/>
          <w:sz w:val="22"/>
          <w:szCs w:val="22"/>
        </w:rPr>
        <w:t>m</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3"/>
          <w:sz w:val="22"/>
          <w:szCs w:val="22"/>
        </w:rPr>
        <w:t xml:space="preserve"> a</w:t>
      </w:r>
      <w:r w:rsidRPr="00CB72A3">
        <w:rPr>
          <w:rFonts w:ascii="Trebuchet MS" w:eastAsia="Arial Narrow" w:hAnsi="Trebuchet MS" w:cs="Times New Roman"/>
          <w:sz w:val="22"/>
          <w:szCs w:val="22"/>
        </w:rPr>
        <w:t>rt</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14</w:t>
      </w:r>
      <w:r w:rsidRPr="00CB72A3">
        <w:rPr>
          <w:rFonts w:ascii="Trebuchet MS" w:eastAsia="Arial Narrow" w:hAnsi="Trebuchet MS" w:cs="Times New Roman"/>
          <w:sz w:val="22"/>
          <w:szCs w:val="22"/>
        </w:rPr>
        <w:t>2</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 xml:space="preserve">l </w:t>
      </w:r>
      <w:r w:rsidRPr="00CB72A3">
        <w:rPr>
          <w:rFonts w:ascii="Trebuchet MS" w:eastAsia="Arial Narrow" w:hAnsi="Trebuchet MS" w:cs="Times New Roman"/>
          <w:spacing w:val="1"/>
          <w:sz w:val="22"/>
          <w:szCs w:val="22"/>
        </w:rPr>
        <w:t>Leg</w:t>
      </w:r>
      <w:r w:rsidRPr="00CB72A3">
        <w:rPr>
          <w:rFonts w:ascii="Trebuchet MS" w:eastAsia="Arial Narrow" w:hAnsi="Trebuchet MS" w:cs="Times New Roman"/>
          <w:sz w:val="22"/>
          <w:szCs w:val="22"/>
        </w:rPr>
        <w:t>ii</w:t>
      </w:r>
      <w:r w:rsidRPr="00CB72A3">
        <w:rPr>
          <w:rFonts w:ascii="Trebuchet MS" w:eastAsia="Arial Narrow" w:hAnsi="Trebuchet MS" w:cs="Times New Roman"/>
          <w:spacing w:val="-1"/>
          <w:sz w:val="22"/>
          <w:szCs w:val="22"/>
        </w:rPr>
        <w:t xml:space="preserve"> societăţilor n</w:t>
      </w:r>
      <w:r w:rsidRPr="00CB72A3">
        <w:rPr>
          <w:rFonts w:ascii="Trebuchet MS" w:eastAsia="Arial Narrow" w:hAnsi="Trebuchet MS" w:cs="Times New Roman"/>
          <w:sz w:val="22"/>
          <w:szCs w:val="22"/>
        </w:rPr>
        <w:t>r. 3</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
          <w:sz w:val="22"/>
          <w:szCs w:val="22"/>
        </w:rPr>
        <w:t>1</w:t>
      </w:r>
      <w:r w:rsidRPr="00CB72A3">
        <w:rPr>
          <w:rFonts w:ascii="Trebuchet MS" w:eastAsia="Arial Narrow" w:hAnsi="Trebuchet MS" w:cs="Times New Roman"/>
          <w:spacing w:val="1"/>
          <w:sz w:val="22"/>
          <w:szCs w:val="22"/>
        </w:rPr>
        <w:t>99</w:t>
      </w:r>
      <w:r w:rsidRPr="00CB72A3">
        <w:rPr>
          <w:rFonts w:ascii="Trebuchet MS" w:eastAsia="Arial Narrow" w:hAnsi="Trebuchet MS" w:cs="Times New Roman"/>
          <w:sz w:val="22"/>
          <w:szCs w:val="22"/>
        </w:rPr>
        <w:t>0</w:t>
      </w:r>
      <w:r w:rsidRPr="00CB72A3">
        <w:rPr>
          <w:rFonts w:ascii="Trebuchet MS" w:eastAsia="Arial Narrow" w:hAnsi="Trebuchet MS" w:cs="Times New Roman"/>
          <w:spacing w:val="1"/>
          <w:sz w:val="22"/>
          <w:szCs w:val="22"/>
        </w:rPr>
        <w:t>, republicată, cu modificările şi completările ulterioare</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3"/>
          <w:sz w:val="22"/>
          <w:szCs w:val="22"/>
        </w:rPr>
        <w:t>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si</w:t>
      </w:r>
      <w:r w:rsidRPr="00CB72A3">
        <w:rPr>
          <w:rFonts w:ascii="Trebuchet MS" w:eastAsia="Arial Narrow" w:hAnsi="Trebuchet MS" w:cs="Times New Roman"/>
          <w:spacing w:val="-1"/>
          <w:sz w:val="22"/>
          <w:szCs w:val="22"/>
        </w:rPr>
        <w:t>l</w:t>
      </w:r>
      <w:r w:rsidRPr="00CB72A3">
        <w:rPr>
          <w:rFonts w:ascii="Trebuchet MS" w:eastAsia="Arial Narrow" w:hAnsi="Trebuchet MS" w:cs="Times New Roman"/>
          <w:sz w:val="22"/>
          <w:szCs w:val="22"/>
        </w:rPr>
        <w:t>iul</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dm</w:t>
      </w:r>
      <w:r w:rsidRPr="00CB72A3">
        <w:rPr>
          <w:rFonts w:ascii="Trebuchet MS" w:eastAsia="Arial Narrow" w:hAnsi="Trebuchet MS" w:cs="Times New Roman"/>
          <w:sz w:val="22"/>
          <w:szCs w:val="22"/>
        </w:rPr>
        <w:t>inistraţie</w:t>
      </w:r>
      <w:r w:rsidRPr="00CB72A3">
        <w:rPr>
          <w:rFonts w:ascii="Trebuchet MS" w:eastAsia="Arial Narrow" w:hAnsi="Trebuchet MS" w:cs="Times New Roman"/>
          <w:spacing w:val="7"/>
          <w:sz w:val="22"/>
          <w:szCs w:val="22"/>
        </w:rPr>
        <w:t xml:space="preserve">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2"/>
          <w:sz w:val="22"/>
          <w:szCs w:val="22"/>
        </w:rPr>
        <w:t>s</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rc</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na</w:t>
      </w:r>
      <w:r w:rsidRPr="00CB72A3">
        <w:rPr>
          <w:rFonts w:ascii="Trebuchet MS" w:eastAsia="Arial Narrow" w:hAnsi="Trebuchet MS" w:cs="Times New Roman"/>
          <w:sz w:val="22"/>
          <w:szCs w:val="22"/>
        </w:rPr>
        <w:t>t cu</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nd</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r</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ror</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ct</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z w:val="22"/>
          <w:szCs w:val="22"/>
        </w:rPr>
        <w:t>şi</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tile</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tru</w:t>
      </w:r>
      <w:r w:rsidRPr="00CB72A3">
        <w:rPr>
          <w:rFonts w:ascii="Trebuchet MS" w:eastAsia="Arial Narrow" w:hAnsi="Trebuchet MS" w:cs="Times New Roman"/>
          <w:spacing w:val="25"/>
          <w:sz w:val="22"/>
          <w:szCs w:val="22"/>
        </w:rPr>
        <w:t xml:space="preserve"> </w:t>
      </w:r>
      <w:r w:rsidRPr="00CB72A3">
        <w:rPr>
          <w:rFonts w:ascii="Trebuchet MS" w:eastAsia="Arial Narrow" w:hAnsi="Trebuchet MS" w:cs="Times New Roman"/>
          <w:sz w:val="22"/>
          <w:szCs w:val="22"/>
        </w:rPr>
        <w:t>î</w:t>
      </w:r>
      <w:r w:rsidRPr="00CB72A3">
        <w:rPr>
          <w:rFonts w:ascii="Trebuchet MS" w:eastAsia="Arial Narrow" w:hAnsi="Trebuchet MS" w:cs="Times New Roman"/>
          <w:spacing w:val="1"/>
          <w:sz w:val="22"/>
          <w:szCs w:val="22"/>
        </w:rPr>
        <w:t>ndep</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1"/>
          <w:sz w:val="22"/>
          <w:szCs w:val="22"/>
        </w:rPr>
        <w:t>re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pacing w:val="1"/>
          <w:sz w:val="22"/>
          <w:szCs w:val="22"/>
        </w:rPr>
        <w:t>ob</w:t>
      </w:r>
      <w:r w:rsidRPr="00CB72A3">
        <w:rPr>
          <w:rFonts w:ascii="Trebuchet MS" w:eastAsia="Arial Narrow" w:hAnsi="Trebuchet MS" w:cs="Times New Roman"/>
          <w:sz w:val="22"/>
          <w:szCs w:val="22"/>
        </w:rPr>
        <w:t>iec</w:t>
      </w:r>
      <w:r w:rsidRPr="00CB72A3">
        <w:rPr>
          <w:rFonts w:ascii="Trebuchet MS" w:eastAsia="Arial Narrow" w:hAnsi="Trebuchet MS" w:cs="Times New Roman"/>
          <w:spacing w:val="-1"/>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lui</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25"/>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ctivit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te</w:t>
      </w:r>
      <w:r w:rsidRPr="00CB72A3">
        <w:rPr>
          <w:rFonts w:ascii="Trebuchet MS" w:eastAsia="Arial Narrow" w:hAnsi="Trebuchet MS" w:cs="Times New Roman"/>
          <w:spacing w:val="28"/>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26"/>
          <w:sz w:val="22"/>
          <w:szCs w:val="22"/>
        </w:rPr>
        <w:t xml:space="preserve"> </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ţii,</w:t>
      </w:r>
      <w:r w:rsidRPr="00CB72A3">
        <w:rPr>
          <w:rFonts w:ascii="Trebuchet MS" w:eastAsia="Arial Narrow" w:hAnsi="Trebuchet MS" w:cs="Times New Roman"/>
          <w:spacing w:val="27"/>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 xml:space="preserve">u </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xc</w:t>
      </w:r>
      <w:r w:rsidRPr="00CB72A3">
        <w:rPr>
          <w:rFonts w:ascii="Trebuchet MS" w:eastAsia="Arial Narrow" w:hAnsi="Trebuchet MS" w:cs="Times New Roman"/>
          <w:spacing w:val="1"/>
          <w:sz w:val="22"/>
          <w:szCs w:val="22"/>
        </w:rPr>
        <w:t>ep</w:t>
      </w:r>
      <w:r w:rsidRPr="00CB72A3">
        <w:rPr>
          <w:rFonts w:ascii="Trebuchet MS" w:eastAsia="Arial Narrow" w:hAnsi="Trebuchet MS" w:cs="Times New Roman"/>
          <w:sz w:val="22"/>
          <w:szCs w:val="22"/>
        </w:rPr>
        <w:t>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lor re</w:t>
      </w:r>
      <w:r w:rsidRPr="00CB72A3">
        <w:rPr>
          <w:rFonts w:ascii="Trebuchet MS" w:eastAsia="Arial Narrow" w:hAnsi="Trebuchet MS" w:cs="Times New Roman"/>
          <w:spacing w:val="-2"/>
          <w:sz w:val="22"/>
          <w:szCs w:val="22"/>
        </w:rPr>
        <w:t>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rvate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g</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pe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tru</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5"/>
          <w:sz w:val="22"/>
          <w:szCs w:val="22"/>
        </w:rPr>
        <w:t>e</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rală a</w:t>
      </w:r>
      <w:r w:rsidRPr="00CB72A3">
        <w:rPr>
          <w:rFonts w:ascii="Trebuchet MS" w:eastAsia="Arial Narrow" w:hAnsi="Trebuchet MS" w:cs="Times New Roman"/>
          <w:spacing w:val="1"/>
          <w:sz w:val="22"/>
          <w:szCs w:val="22"/>
        </w:rPr>
        <w:t xml:space="preserve"> A</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ţi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p>
    <w:p w:rsidR="00E643A9" w:rsidRPr="00CB72A3" w:rsidRDefault="00E643A9" w:rsidP="00E643A9">
      <w:pPr>
        <w:spacing w:before="240" w:after="240"/>
        <w:ind w:left="360" w:right="-7" w:hanging="440"/>
        <w:contextualSpacing/>
        <w:jc w:val="both"/>
        <w:rPr>
          <w:rFonts w:ascii="Trebuchet MS" w:hAnsi="Trebuchet MS" w:cs="Times New Roman"/>
          <w:sz w:val="22"/>
          <w:szCs w:val="22"/>
        </w:rPr>
      </w:pPr>
    </w:p>
    <w:p w:rsidR="00E643A9" w:rsidRPr="00CB72A3" w:rsidRDefault="00E643A9" w:rsidP="00E643A9">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For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a 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trac</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 xml:space="preserve">lui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 xml:space="preserve">e </w:t>
      </w:r>
      <w:r w:rsidRPr="00CB72A3">
        <w:rPr>
          <w:rFonts w:ascii="Trebuchet MS" w:eastAsia="Arial Narrow" w:hAnsi="Trebuchet MS" w:cs="Times New Roman"/>
          <w:spacing w:val="1"/>
          <w:sz w:val="22"/>
          <w:szCs w:val="22"/>
        </w:rPr>
        <w:t>mandat</w:t>
      </w:r>
      <w:r w:rsidRPr="00CB72A3">
        <w:rPr>
          <w:rFonts w:ascii="Trebuchet MS" w:eastAsia="Arial Narrow" w:hAnsi="Trebuchet MS" w:cs="Times New Roman"/>
          <w:sz w:val="22"/>
          <w:szCs w:val="22"/>
        </w:rPr>
        <w:t>, cuprinzând şi indemnizaţia fixă lunară brută c</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v</w:t>
      </w:r>
      <w:r w:rsidRPr="00CB72A3">
        <w:rPr>
          <w:rFonts w:ascii="Trebuchet MS" w:eastAsia="Arial Narrow" w:hAnsi="Trebuchet MS" w:cs="Times New Roman"/>
          <w:spacing w:val="1"/>
          <w:sz w:val="22"/>
          <w:szCs w:val="22"/>
        </w:rPr>
        <w:t>en</w:t>
      </w:r>
      <w:r w:rsidRPr="00CB72A3">
        <w:rPr>
          <w:rFonts w:ascii="Trebuchet MS" w:eastAsia="Arial Narrow" w:hAnsi="Trebuchet MS" w:cs="Times New Roman"/>
          <w:sz w:val="22"/>
          <w:szCs w:val="22"/>
        </w:rPr>
        <w:t>i</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 xml:space="preserve">ă </w:t>
      </w:r>
      <w:r w:rsidRPr="00CB72A3">
        <w:rPr>
          <w:rFonts w:ascii="Trebuchet MS" w:eastAsia="Arial Narrow" w:hAnsi="Trebuchet MS" w:cs="Times New Roman"/>
          <w:spacing w:val="1"/>
          <w:sz w:val="22"/>
          <w:szCs w:val="22"/>
        </w:rPr>
        <w:t>ad</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inistra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 xml:space="preserve">lor, </w:t>
      </w:r>
      <w:r w:rsidRPr="00CB72A3">
        <w:rPr>
          <w:rFonts w:ascii="Trebuchet MS" w:eastAsia="Arial Narrow" w:hAnsi="Trebuchet MS" w:cs="Times New Roman"/>
          <w:spacing w:val="1"/>
          <w:sz w:val="22"/>
          <w:szCs w:val="22"/>
        </w:rPr>
        <w:t xml:space="preserve">a </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st</w:t>
      </w:r>
      <w:r w:rsidRPr="00CB72A3">
        <w:rPr>
          <w:rFonts w:ascii="Trebuchet MS" w:eastAsia="Arial Narrow" w:hAnsi="Trebuchet MS" w:cs="Times New Roman"/>
          <w:spacing w:val="1"/>
          <w:sz w:val="22"/>
          <w:szCs w:val="22"/>
        </w:rPr>
        <w:t xml:space="preserve"> ap</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2"/>
          <w:sz w:val="22"/>
          <w:szCs w:val="22"/>
        </w:rPr>
        <w:t>o</w:t>
      </w:r>
      <w:r w:rsidRPr="00CB72A3">
        <w:rPr>
          <w:rFonts w:ascii="Trebuchet MS" w:eastAsia="Arial Narrow" w:hAnsi="Trebuchet MS" w:cs="Times New Roman"/>
          <w:spacing w:val="1"/>
          <w:sz w:val="22"/>
          <w:szCs w:val="22"/>
        </w:rPr>
        <w:t>ba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ă</w:t>
      </w:r>
      <w:r w:rsidRPr="00CB72A3">
        <w:rPr>
          <w:rFonts w:ascii="Trebuchet MS" w:eastAsia="Arial Narrow" w:hAnsi="Trebuchet MS" w:cs="Times New Roman"/>
          <w:spacing w:val="3"/>
          <w:sz w:val="22"/>
          <w:szCs w:val="22"/>
        </w:rPr>
        <w:t xml:space="preserve"> prin Hotărârea </w:t>
      </w:r>
      <w:r w:rsidRPr="00CB72A3">
        <w:rPr>
          <w:rFonts w:ascii="Trebuchet MS" w:eastAsia="Arial Narrow" w:hAnsi="Trebuchet MS" w:cs="Times New Roman"/>
          <w:spacing w:val="-2"/>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nării</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ne</w:t>
      </w:r>
      <w:r w:rsidRPr="00CB72A3">
        <w:rPr>
          <w:rFonts w:ascii="Trebuchet MS" w:eastAsia="Arial Narrow" w:hAnsi="Trebuchet MS" w:cs="Times New Roman"/>
          <w:sz w:val="22"/>
          <w:szCs w:val="22"/>
        </w:rPr>
        <w:t>rale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Ordi</w:t>
      </w:r>
      <w:r w:rsidRPr="00CB72A3">
        <w:rPr>
          <w:rFonts w:ascii="Trebuchet MS" w:eastAsia="Arial Narrow" w:hAnsi="Trebuchet MS" w:cs="Times New Roman"/>
          <w:spacing w:val="-2"/>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3"/>
          <w:sz w:val="22"/>
          <w:szCs w:val="22"/>
        </w:rPr>
        <w:t xml:space="preserve"> </w:t>
      </w:r>
      <w:r w:rsidRPr="00CB72A3">
        <w:rPr>
          <w:rFonts w:ascii="Trebuchet MS" w:eastAsia="Arial Narrow" w:hAnsi="Trebuchet MS" w:cs="Times New Roman"/>
          <w:sz w:val="22"/>
          <w:szCs w:val="22"/>
        </w:rPr>
        <w:t>a Acţi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 xml:space="preserve">lor </w:t>
      </w:r>
      <w:r>
        <w:rPr>
          <w:rFonts w:ascii="Trebuchet MS" w:eastAsia="Arial Narrow" w:hAnsi="Trebuchet MS" w:cs="Times New Roman"/>
          <w:sz w:val="22"/>
          <w:szCs w:val="22"/>
        </w:rPr>
        <w:t xml:space="preserve">a </w:t>
      </w:r>
      <w:r>
        <w:rPr>
          <w:rFonts w:ascii="Trebuchet MS" w:eastAsia="Arial Narrow" w:hAnsi="Trebuchet MS" w:cs="Times New Roman"/>
          <w:spacing w:val="4"/>
          <w:sz w:val="22"/>
          <w:szCs w:val="22"/>
        </w:rPr>
        <w:t xml:space="preserve">C.N.C.A.F MINVEST SA DEVA </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r.</w:t>
      </w:r>
      <w:r w:rsidR="00900013">
        <w:rPr>
          <w:rFonts w:ascii="Trebuchet MS" w:eastAsia="Arial Narrow" w:hAnsi="Trebuchet MS" w:cs="Times New Roman"/>
          <w:sz w:val="22"/>
          <w:szCs w:val="22"/>
        </w:rPr>
        <w:t>1</w:t>
      </w:r>
      <w:r>
        <w:rPr>
          <w:rFonts w:ascii="Trebuchet MS" w:eastAsia="Arial Narrow" w:hAnsi="Trebuchet MS" w:cs="Times New Roman"/>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00900013">
        <w:rPr>
          <w:rFonts w:ascii="Trebuchet MS" w:eastAsia="Arial Narrow" w:hAnsi="Trebuchet MS" w:cs="Times New Roman"/>
          <w:sz w:val="22"/>
          <w:szCs w:val="22"/>
        </w:rPr>
        <w:t xml:space="preserve"> 04.</w:t>
      </w:r>
      <w:r>
        <w:rPr>
          <w:rFonts w:ascii="Trebuchet MS" w:eastAsia="Arial Narrow" w:hAnsi="Trebuchet MS" w:cs="Times New Roman"/>
          <w:spacing w:val="1"/>
          <w:sz w:val="22"/>
          <w:szCs w:val="22"/>
        </w:rPr>
        <w:t>03.</w:t>
      </w:r>
      <w:r w:rsidR="00900013">
        <w:rPr>
          <w:rFonts w:ascii="Trebuchet MS" w:eastAsia="Arial Narrow" w:hAnsi="Trebuchet MS" w:cs="Times New Roman"/>
          <w:spacing w:val="1"/>
          <w:sz w:val="22"/>
          <w:szCs w:val="22"/>
        </w:rPr>
        <w:t xml:space="preserve"> </w:t>
      </w:r>
      <w:r>
        <w:rPr>
          <w:rFonts w:ascii="Trebuchet MS" w:eastAsia="Arial Narrow" w:hAnsi="Trebuchet MS" w:cs="Times New Roman"/>
          <w:spacing w:val="1"/>
          <w:sz w:val="22"/>
          <w:szCs w:val="22"/>
        </w:rPr>
        <w:t>202</w:t>
      </w:r>
      <w:r w:rsidR="00900013">
        <w:rPr>
          <w:rFonts w:ascii="Trebuchet MS" w:eastAsia="Arial Narrow" w:hAnsi="Trebuchet MS" w:cs="Times New Roman"/>
          <w:spacing w:val="1"/>
          <w:sz w:val="22"/>
          <w:szCs w:val="22"/>
        </w:rPr>
        <w:t>4</w:t>
      </w:r>
      <w:r w:rsidRPr="00CB72A3">
        <w:rPr>
          <w:rFonts w:ascii="Trebuchet MS" w:eastAsia="Arial Narrow" w:hAnsi="Trebuchet MS" w:cs="Times New Roman"/>
          <w:sz w:val="22"/>
          <w:szCs w:val="22"/>
        </w:rPr>
        <w:t>,</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2"/>
          <w:sz w:val="22"/>
          <w:szCs w:val="22"/>
        </w:rPr>
        <w:t>î</w:t>
      </w:r>
      <w:r w:rsidRPr="00CB72A3">
        <w:rPr>
          <w:rFonts w:ascii="Trebuchet MS" w:eastAsia="Arial Narrow" w:hAnsi="Trebuchet MS" w:cs="Times New Roman"/>
          <w:sz w:val="22"/>
          <w:szCs w:val="22"/>
        </w:rPr>
        <w:t>n</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f</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z w:val="22"/>
          <w:szCs w:val="22"/>
        </w:rPr>
        <w:t>it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cu</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rev</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de</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le</w:t>
      </w:r>
      <w:r w:rsidRPr="00CB72A3">
        <w:rPr>
          <w:rFonts w:ascii="Trebuchet MS" w:eastAsia="Arial Narrow" w:hAnsi="Trebuchet MS" w:cs="Times New Roman"/>
          <w:spacing w:val="1"/>
          <w:sz w:val="22"/>
          <w:szCs w:val="22"/>
        </w:rPr>
        <w:t xml:space="preserve"> Ordonanţei de urgenţă a Guvernului nr. 109/2011 privind guvernanţa corporativă a întreprinderilor publice, cu completările şi modificările ulterioare</w:t>
      </w:r>
      <w:r w:rsidRPr="00CB72A3">
        <w:rPr>
          <w:rFonts w:ascii="Trebuchet MS" w:eastAsia="Arial Narrow" w:hAnsi="Trebuchet MS" w:cs="Times New Roman"/>
          <w:sz w:val="22"/>
          <w:szCs w:val="22"/>
        </w:rPr>
        <w:t>;</w:t>
      </w:r>
    </w:p>
    <w:p w:rsidR="00E643A9" w:rsidRPr="00CB72A3" w:rsidRDefault="00E643A9" w:rsidP="00E643A9">
      <w:pPr>
        <w:spacing w:before="240" w:after="240"/>
        <w:ind w:left="360" w:right="-7" w:hanging="440"/>
        <w:contextualSpacing/>
        <w:jc w:val="both"/>
        <w:rPr>
          <w:rFonts w:ascii="Trebuchet MS" w:hAnsi="Trebuchet MS" w:cs="Times New Roman"/>
          <w:sz w:val="22"/>
          <w:szCs w:val="22"/>
        </w:rPr>
      </w:pPr>
    </w:p>
    <w:p w:rsidR="00E643A9" w:rsidRPr="00CB72A3" w:rsidRDefault="00E643A9" w:rsidP="00E643A9">
      <w:pPr>
        <w:spacing w:before="240" w:after="240"/>
        <w:ind w:right="-7"/>
        <w:contextualSpacing/>
        <w:jc w:val="both"/>
        <w:rPr>
          <w:rFonts w:ascii="Trebuchet MS" w:eastAsia="Arial Narrow" w:hAnsi="Trebuchet MS" w:cs="Times New Roman"/>
          <w:sz w:val="22"/>
          <w:szCs w:val="22"/>
        </w:rPr>
      </w:pPr>
      <w:r w:rsidRPr="00CB72A3">
        <w:rPr>
          <w:rFonts w:ascii="Trebuchet MS" w:eastAsia="Arial Narrow" w:hAnsi="Trebuchet MS" w:cs="Times New Roman"/>
          <w:sz w:val="22"/>
          <w:szCs w:val="22"/>
        </w:rPr>
        <w:t>A</w:t>
      </w:r>
      <w:r w:rsidRPr="00CB72A3">
        <w:rPr>
          <w:rFonts w:ascii="Trebuchet MS" w:eastAsia="Arial Narrow" w:hAnsi="Trebuchet MS" w:cs="Times New Roman"/>
          <w:spacing w:val="1"/>
          <w:sz w:val="22"/>
          <w:szCs w:val="22"/>
        </w:rPr>
        <w:t>du</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rea</w:t>
      </w:r>
      <w:r w:rsidRPr="00CB72A3">
        <w:rPr>
          <w:rFonts w:ascii="Trebuchet MS" w:eastAsia="Arial Narrow" w:hAnsi="Trebuchet MS" w:cs="Times New Roman"/>
          <w:spacing w:val="45"/>
          <w:sz w:val="22"/>
          <w:szCs w:val="22"/>
        </w:rPr>
        <w:t xml:space="preserve"> </w:t>
      </w:r>
      <w:r w:rsidRPr="00CB72A3">
        <w:rPr>
          <w:rFonts w:ascii="Trebuchet MS" w:eastAsia="Arial Narrow" w:hAnsi="Trebuchet MS" w:cs="Times New Roman"/>
          <w:sz w:val="22"/>
          <w:szCs w:val="22"/>
        </w:rPr>
        <w:t>G</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z w:val="22"/>
          <w:szCs w:val="22"/>
        </w:rPr>
        <w:t>rală</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z w:val="22"/>
          <w:szCs w:val="22"/>
        </w:rPr>
        <w:t>Acţ</w:t>
      </w:r>
      <w:r w:rsidRPr="00CB72A3">
        <w:rPr>
          <w:rFonts w:ascii="Trebuchet MS" w:eastAsia="Arial Narrow" w:hAnsi="Trebuchet MS" w:cs="Times New Roman"/>
          <w:spacing w:val="-2"/>
          <w:sz w:val="22"/>
          <w:szCs w:val="22"/>
        </w:rPr>
        <w:t>i</w:t>
      </w:r>
      <w:r w:rsidRPr="00CB72A3">
        <w:rPr>
          <w:rFonts w:ascii="Trebuchet MS" w:eastAsia="Arial Narrow" w:hAnsi="Trebuchet MS" w:cs="Times New Roman"/>
          <w:spacing w:val="1"/>
          <w:sz w:val="22"/>
          <w:szCs w:val="22"/>
        </w:rPr>
        <w:t>ona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Pr="00CB72A3">
        <w:rPr>
          <w:rFonts w:ascii="Trebuchet MS" w:eastAsia="Arial Narrow" w:hAnsi="Trebuchet MS" w:cs="Times New Roman"/>
          <w:spacing w:val="46"/>
          <w:sz w:val="22"/>
          <w:szCs w:val="22"/>
        </w:rPr>
        <w:t xml:space="preserve"> </w:t>
      </w:r>
      <w:r>
        <w:rPr>
          <w:rFonts w:ascii="Trebuchet MS" w:eastAsia="Arial Narrow" w:hAnsi="Trebuchet MS" w:cs="Times New Roman"/>
          <w:spacing w:val="4"/>
          <w:sz w:val="22"/>
          <w:szCs w:val="22"/>
        </w:rPr>
        <w:t>C.N.C.A.F MINVEST SA DEVA</w:t>
      </w:r>
      <w:r w:rsidRPr="00CB72A3">
        <w:rPr>
          <w:rFonts w:ascii="Trebuchet MS" w:eastAsia="Arial Narrow" w:hAnsi="Trebuchet MS" w:cs="Times New Roman"/>
          <w:spacing w:val="43"/>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in</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ta</w:t>
      </w:r>
      <w:r w:rsidRPr="00CB72A3">
        <w:rPr>
          <w:rFonts w:ascii="Trebuchet MS" w:eastAsia="Arial Narrow" w:hAnsi="Trebuchet MS" w:cs="Times New Roman"/>
          <w:spacing w:val="45"/>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52"/>
          <w:sz w:val="22"/>
          <w:szCs w:val="22"/>
        </w:rPr>
        <w:t xml:space="preserve"> </w:t>
      </w:r>
      <w:r>
        <w:rPr>
          <w:rFonts w:ascii="Trebuchet MS" w:eastAsia="Arial Narrow" w:hAnsi="Trebuchet MS" w:cs="Times New Roman"/>
          <w:spacing w:val="52"/>
          <w:sz w:val="22"/>
          <w:szCs w:val="22"/>
        </w:rPr>
        <w:t>0</w:t>
      </w:r>
      <w:r w:rsidR="00900013">
        <w:rPr>
          <w:rFonts w:ascii="Trebuchet MS" w:eastAsia="Arial Narrow" w:hAnsi="Trebuchet MS" w:cs="Times New Roman"/>
          <w:spacing w:val="52"/>
          <w:sz w:val="22"/>
          <w:szCs w:val="22"/>
        </w:rPr>
        <w:t>4.03.</w:t>
      </w:r>
      <w:r>
        <w:rPr>
          <w:rFonts w:ascii="Trebuchet MS" w:eastAsia="Arial Narrow" w:hAnsi="Trebuchet MS" w:cs="Times New Roman"/>
          <w:spacing w:val="52"/>
          <w:sz w:val="22"/>
          <w:szCs w:val="22"/>
        </w:rPr>
        <w:t>202</w:t>
      </w:r>
      <w:r w:rsidR="00900013">
        <w:rPr>
          <w:rFonts w:ascii="Trebuchet MS" w:eastAsia="Arial Narrow" w:hAnsi="Trebuchet MS" w:cs="Times New Roman"/>
          <w:spacing w:val="52"/>
          <w:sz w:val="22"/>
          <w:szCs w:val="22"/>
        </w:rPr>
        <w:t>4</w:t>
      </w:r>
      <w:r>
        <w:rPr>
          <w:rFonts w:ascii="Trebuchet MS" w:eastAsia="Arial Narrow" w:hAnsi="Trebuchet MS" w:cs="Times New Roman"/>
          <w:spacing w:val="52"/>
          <w:sz w:val="22"/>
          <w:szCs w:val="22"/>
        </w:rPr>
        <w:t xml:space="preserve"> </w:t>
      </w:r>
      <w:r w:rsidRPr="00CB72A3">
        <w:rPr>
          <w:rFonts w:ascii="Trebuchet MS" w:eastAsia="Arial Narrow" w:hAnsi="Trebuchet MS" w:cs="Times New Roman"/>
          <w:sz w:val="22"/>
          <w:szCs w:val="22"/>
        </w:rPr>
        <w:t>a</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pacing w:val="1"/>
          <w:sz w:val="22"/>
          <w:szCs w:val="22"/>
        </w:rPr>
        <w:t>ho</w:t>
      </w:r>
      <w:r w:rsidRPr="00CB72A3">
        <w:rPr>
          <w:rFonts w:ascii="Trebuchet MS" w:eastAsia="Arial Narrow" w:hAnsi="Trebuchet MS" w:cs="Times New Roman"/>
          <w:spacing w:val="-2"/>
          <w:sz w:val="22"/>
          <w:szCs w:val="22"/>
        </w:rPr>
        <w:t>t</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rât</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z w:val="22"/>
          <w:szCs w:val="22"/>
        </w:rPr>
        <w:t>ca</w:t>
      </w:r>
      <w:r w:rsidRPr="00CB72A3">
        <w:rPr>
          <w:rFonts w:ascii="Trebuchet MS" w:eastAsia="Arial Narrow" w:hAnsi="Trebuchet MS" w:cs="Times New Roman"/>
          <w:spacing w:val="47"/>
          <w:sz w:val="22"/>
          <w:szCs w:val="22"/>
        </w:rPr>
        <w:t xml:space="preserve"> </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46"/>
          <w:sz w:val="22"/>
          <w:szCs w:val="22"/>
        </w:rPr>
        <w:t xml:space="preserve"> </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pacing w:val="1"/>
          <w:sz w:val="22"/>
          <w:szCs w:val="22"/>
        </w:rPr>
        <w:t>on</w:t>
      </w:r>
      <w:r w:rsidRPr="00CB72A3">
        <w:rPr>
          <w:rFonts w:ascii="Trebuchet MS" w:eastAsia="Arial Narrow" w:hAnsi="Trebuchet MS" w:cs="Times New Roman"/>
          <w:sz w:val="22"/>
          <w:szCs w:val="22"/>
        </w:rPr>
        <w:t>tra</w:t>
      </w:r>
      <w:r w:rsidRPr="00CB72A3">
        <w:rPr>
          <w:rFonts w:ascii="Trebuchet MS" w:eastAsia="Arial Narrow" w:hAnsi="Trebuchet MS" w:cs="Times New Roman"/>
          <w:spacing w:val="-2"/>
          <w:sz w:val="22"/>
          <w:szCs w:val="22"/>
        </w:rPr>
        <w:t>c</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44"/>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 xml:space="preserve">e </w:t>
      </w:r>
      <w:r w:rsidRPr="00CB72A3">
        <w:rPr>
          <w:rFonts w:ascii="Trebuchet MS" w:eastAsia="Arial Narrow" w:hAnsi="Trebuchet MS" w:cs="Times New Roman"/>
          <w:spacing w:val="-1"/>
          <w:sz w:val="22"/>
          <w:szCs w:val="22"/>
        </w:rPr>
        <w:t>m</w:t>
      </w:r>
      <w:r w:rsidRPr="00CB72A3">
        <w:rPr>
          <w:rFonts w:ascii="Trebuchet MS" w:eastAsia="Arial Narrow" w:hAnsi="Trebuchet MS" w:cs="Times New Roman"/>
          <w:spacing w:val="1"/>
          <w:sz w:val="22"/>
          <w:szCs w:val="22"/>
        </w:rPr>
        <w:t>anda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z w:val="22"/>
          <w:szCs w:val="22"/>
        </w:rPr>
        <w:t>să</w:t>
      </w:r>
      <w:r w:rsidRPr="00CB72A3">
        <w:rPr>
          <w:rFonts w:ascii="Trebuchet MS" w:eastAsia="Arial Narrow" w:hAnsi="Trebuchet MS" w:cs="Times New Roman"/>
          <w:spacing w:val="1"/>
          <w:sz w:val="22"/>
          <w:szCs w:val="22"/>
        </w:rPr>
        <w:t xml:space="preserve"> f</w:t>
      </w:r>
      <w:r w:rsidRPr="00CB72A3">
        <w:rPr>
          <w:rFonts w:ascii="Trebuchet MS" w:eastAsia="Arial Narrow" w:hAnsi="Trebuchet MS" w:cs="Times New Roman"/>
          <w:spacing w:val="-3"/>
          <w:sz w:val="22"/>
          <w:szCs w:val="22"/>
        </w:rPr>
        <w:t>i</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s</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mn</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pacing w:val="-1"/>
          <w:sz w:val="22"/>
          <w:szCs w:val="22"/>
        </w:rPr>
        <w:t>d</w:t>
      </w:r>
      <w:r w:rsidRPr="00CB72A3">
        <w:rPr>
          <w:rFonts w:ascii="Trebuchet MS" w:eastAsia="Arial Narrow" w:hAnsi="Trebuchet MS" w:cs="Times New Roman"/>
          <w:sz w:val="22"/>
          <w:szCs w:val="22"/>
        </w:rPr>
        <w:t>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c</w:t>
      </w:r>
      <w:r w:rsidRPr="00CB72A3">
        <w:rPr>
          <w:rFonts w:ascii="Trebuchet MS" w:eastAsia="Arial Narrow" w:hAnsi="Trebuchet MS" w:cs="Times New Roman"/>
          <w:spacing w:val="-1"/>
          <w:sz w:val="22"/>
          <w:szCs w:val="22"/>
        </w:rPr>
        <w:t>ă</w:t>
      </w:r>
      <w:r w:rsidRPr="00CB72A3">
        <w:rPr>
          <w:rFonts w:ascii="Trebuchet MS" w:eastAsia="Arial Narrow" w:hAnsi="Trebuchet MS" w:cs="Times New Roman"/>
          <w:sz w:val="22"/>
          <w:szCs w:val="22"/>
        </w:rPr>
        <w:t>tre</w:t>
      </w:r>
      <w:r w:rsidRPr="00CB72A3">
        <w:rPr>
          <w:rFonts w:ascii="Trebuchet MS" w:eastAsia="Arial Narrow" w:hAnsi="Trebuchet MS" w:cs="Times New Roman"/>
          <w:spacing w:val="1"/>
          <w:sz w:val="22"/>
          <w:szCs w:val="22"/>
        </w:rPr>
        <w:t xml:space="preserve"> </w:t>
      </w:r>
      <w:r w:rsidRPr="00CB72A3">
        <w:rPr>
          <w:rFonts w:ascii="Trebuchet MS" w:eastAsia="Arial Narrow" w:hAnsi="Trebuchet MS" w:cs="Times New Roman"/>
          <w:sz w:val="22"/>
          <w:szCs w:val="22"/>
        </w:rPr>
        <w:t>re</w:t>
      </w:r>
      <w:r w:rsidRPr="00CB72A3">
        <w:rPr>
          <w:rFonts w:ascii="Trebuchet MS" w:eastAsia="Arial Narrow" w:hAnsi="Trebuchet MS" w:cs="Times New Roman"/>
          <w:spacing w:val="1"/>
          <w:sz w:val="22"/>
          <w:szCs w:val="22"/>
        </w:rPr>
        <w:t>p</w:t>
      </w:r>
      <w:r w:rsidRPr="00CB72A3">
        <w:rPr>
          <w:rFonts w:ascii="Trebuchet MS" w:eastAsia="Arial Narrow" w:hAnsi="Trebuchet MS" w:cs="Times New Roman"/>
          <w:sz w:val="22"/>
          <w:szCs w:val="22"/>
        </w:rPr>
        <w:t>rez</w:t>
      </w:r>
      <w:r w:rsidRPr="00CB72A3">
        <w:rPr>
          <w:rFonts w:ascii="Trebuchet MS" w:eastAsia="Arial Narrow" w:hAnsi="Trebuchet MS" w:cs="Times New Roman"/>
          <w:spacing w:val="-1"/>
          <w:sz w:val="22"/>
          <w:szCs w:val="22"/>
        </w:rPr>
        <w:t>e</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pacing w:val="1"/>
          <w:sz w:val="22"/>
          <w:szCs w:val="22"/>
        </w:rPr>
        <w:t>n</w:t>
      </w:r>
      <w:r w:rsidRPr="00CB72A3">
        <w:rPr>
          <w:rFonts w:ascii="Trebuchet MS" w:eastAsia="Arial Narrow" w:hAnsi="Trebuchet MS" w:cs="Times New Roman"/>
          <w:sz w:val="22"/>
          <w:szCs w:val="22"/>
        </w:rPr>
        <w:t>t</w:t>
      </w:r>
      <w:r w:rsidRPr="00CB72A3">
        <w:rPr>
          <w:rFonts w:ascii="Trebuchet MS" w:eastAsia="Arial Narrow" w:hAnsi="Trebuchet MS" w:cs="Times New Roman"/>
          <w:spacing w:val="1"/>
          <w:sz w:val="22"/>
          <w:szCs w:val="22"/>
        </w:rPr>
        <w:t>u</w:t>
      </w:r>
      <w:r w:rsidRPr="00CB72A3">
        <w:rPr>
          <w:rFonts w:ascii="Trebuchet MS" w:eastAsia="Arial Narrow" w:hAnsi="Trebuchet MS" w:cs="Times New Roman"/>
          <w:sz w:val="22"/>
          <w:szCs w:val="22"/>
        </w:rPr>
        <w:t>l</w:t>
      </w:r>
      <w:r w:rsidRPr="00CB72A3">
        <w:rPr>
          <w:rFonts w:ascii="Trebuchet MS" w:eastAsia="Arial Narrow" w:hAnsi="Trebuchet MS" w:cs="Times New Roman"/>
          <w:spacing w:val="2"/>
          <w:sz w:val="22"/>
          <w:szCs w:val="22"/>
        </w:rPr>
        <w:t xml:space="preserve"> </w:t>
      </w:r>
      <w:r w:rsidRPr="00CB72A3">
        <w:rPr>
          <w:rFonts w:ascii="Trebuchet MS" w:eastAsia="Arial Narrow" w:hAnsi="Trebuchet MS" w:cs="Times New Roman"/>
          <w:spacing w:val="1"/>
          <w:sz w:val="22"/>
          <w:szCs w:val="22"/>
        </w:rPr>
        <w:t>a</w:t>
      </w:r>
      <w:r w:rsidRPr="00CB72A3">
        <w:rPr>
          <w:rFonts w:ascii="Trebuchet MS" w:eastAsia="Arial Narrow" w:hAnsi="Trebuchet MS" w:cs="Times New Roman"/>
          <w:sz w:val="22"/>
          <w:szCs w:val="22"/>
        </w:rPr>
        <w:t>cţi</w:t>
      </w:r>
      <w:r w:rsidRPr="00CB72A3">
        <w:rPr>
          <w:rFonts w:ascii="Trebuchet MS" w:eastAsia="Arial Narrow" w:hAnsi="Trebuchet MS" w:cs="Times New Roman"/>
          <w:spacing w:val="-1"/>
          <w:sz w:val="22"/>
          <w:szCs w:val="22"/>
        </w:rPr>
        <w:t>o</w:t>
      </w:r>
      <w:r w:rsidRPr="00CB72A3">
        <w:rPr>
          <w:rFonts w:ascii="Trebuchet MS" w:eastAsia="Arial Narrow" w:hAnsi="Trebuchet MS" w:cs="Times New Roman"/>
          <w:spacing w:val="1"/>
          <w:sz w:val="22"/>
          <w:szCs w:val="22"/>
        </w:rPr>
        <w:t>na</w:t>
      </w:r>
      <w:r w:rsidRPr="00CB72A3">
        <w:rPr>
          <w:rFonts w:ascii="Trebuchet MS" w:eastAsia="Arial Narrow" w:hAnsi="Trebuchet MS" w:cs="Times New Roman"/>
          <w:sz w:val="22"/>
          <w:szCs w:val="22"/>
        </w:rPr>
        <w:t>r</w:t>
      </w:r>
      <w:r w:rsidRPr="00CB72A3">
        <w:rPr>
          <w:rFonts w:ascii="Trebuchet MS" w:eastAsia="Arial Narrow" w:hAnsi="Trebuchet MS" w:cs="Times New Roman"/>
          <w:spacing w:val="-1"/>
          <w:sz w:val="22"/>
          <w:szCs w:val="22"/>
        </w:rPr>
        <w:t>i</w:t>
      </w:r>
      <w:r w:rsidRPr="00CB72A3">
        <w:rPr>
          <w:rFonts w:ascii="Trebuchet MS" w:eastAsia="Arial Narrow" w:hAnsi="Trebuchet MS" w:cs="Times New Roman"/>
          <w:sz w:val="22"/>
          <w:szCs w:val="22"/>
        </w:rPr>
        <w:t>lor,</w:t>
      </w:r>
      <w:r w:rsidR="00900013" w:rsidRPr="00900013">
        <w:rPr>
          <w:rFonts w:ascii="Trebuchet MS" w:eastAsia="Arial Narrow" w:hAnsi="Trebuchet MS" w:cs="Times New Roman"/>
          <w:spacing w:val="1"/>
          <w:sz w:val="22"/>
          <w:szCs w:val="22"/>
        </w:rPr>
        <w:t xml:space="preserve"> </w:t>
      </w:r>
      <w:r w:rsidR="00900013" w:rsidRPr="00CC4E6F">
        <w:rPr>
          <w:rFonts w:ascii="Trebuchet MS" w:eastAsia="Arial Narrow" w:hAnsi="Trebuchet MS" w:cs="Times New Roman"/>
          <w:spacing w:val="1"/>
          <w:sz w:val="22"/>
          <w:szCs w:val="22"/>
        </w:rPr>
        <w:t>domnul</w:t>
      </w:r>
      <w:r w:rsidR="00900013" w:rsidRPr="0045301E">
        <w:rPr>
          <w:rFonts w:ascii="Trebuchet MS" w:hAnsi="Trebuchet MS"/>
          <w:sz w:val="22"/>
          <w:szCs w:val="22"/>
        </w:rPr>
        <w:t xml:space="preserve"> Mihai Eduard Frasin </w:t>
      </w:r>
      <w:r w:rsidRPr="00CB72A3">
        <w:rPr>
          <w:rFonts w:ascii="Trebuchet MS" w:eastAsia="Arial Narrow" w:hAnsi="Trebuchet MS" w:cs="Times New Roman"/>
          <w:sz w:val="22"/>
          <w:szCs w:val="22"/>
        </w:rPr>
        <w:t xml:space="preserve">;     </w:t>
      </w:r>
    </w:p>
    <w:p w:rsidR="00E643A9" w:rsidRPr="0045301E" w:rsidRDefault="00E643A9" w:rsidP="00E643A9">
      <w:pPr>
        <w:pStyle w:val="Bodytext20"/>
        <w:shd w:val="clear" w:color="auto" w:fill="auto"/>
        <w:spacing w:before="240" w:after="240" w:line="240" w:lineRule="auto"/>
        <w:ind w:left="440" w:right="-7" w:hanging="440"/>
        <w:contextualSpacing/>
        <w:rPr>
          <w:rFonts w:cs="Times New Roman"/>
          <w:b/>
          <w:sz w:val="22"/>
          <w:szCs w:val="22"/>
          <w:lang w:val="ro-RO"/>
        </w:rPr>
      </w:pPr>
      <w:r w:rsidRPr="0045301E">
        <w:rPr>
          <w:rFonts w:cs="Times New Roman"/>
          <w:b/>
          <w:sz w:val="22"/>
          <w:szCs w:val="22"/>
          <w:lang w:val="ro-RO"/>
        </w:rPr>
        <w:t>Art.1</w:t>
      </w:r>
      <w:r w:rsidRPr="0045301E">
        <w:rPr>
          <w:rFonts w:cs="Times New Roman"/>
          <w:b/>
          <w:sz w:val="22"/>
          <w:szCs w:val="22"/>
          <w:lang w:val="ro-RO"/>
        </w:rPr>
        <w:tab/>
        <w:t>Părţile contractante</w:t>
      </w:r>
    </w:p>
    <w:p w:rsidR="00E643A9" w:rsidRDefault="00E643A9" w:rsidP="00E643A9">
      <w:pPr>
        <w:spacing w:before="240" w:after="240"/>
        <w:ind w:right="-7"/>
        <w:contextualSpacing/>
        <w:jc w:val="both"/>
        <w:rPr>
          <w:rFonts w:ascii="Trebuchet MS" w:eastAsia="Arial Narrow" w:hAnsi="Trebuchet MS" w:cs="Times New Roman"/>
          <w:b/>
        </w:rPr>
      </w:pPr>
      <w:r w:rsidRPr="00CB72A3">
        <w:rPr>
          <w:rFonts w:ascii="Trebuchet MS" w:eastAsia="Arial Narrow" w:hAnsi="Trebuchet MS" w:cs="Times New Roman"/>
          <w:i/>
          <w:sz w:val="22"/>
          <w:szCs w:val="22"/>
        </w:rPr>
        <w:t xml:space="preserve">(1) </w:t>
      </w:r>
      <w:r>
        <w:rPr>
          <w:rFonts w:ascii="Trebuchet MS" w:hAnsi="Trebuchet MS" w:cs="Times New Roman"/>
          <w:b/>
          <w:bCs/>
        </w:rPr>
        <w:t>COMPANIA NAŢIONALĂ a CUPRULUI, AURULUI Şi FIERULUI “MINVEST” S.A. DEVA</w:t>
      </w:r>
      <w:r>
        <w:rPr>
          <w:rFonts w:ascii="Trebuchet MS" w:hAnsi="Trebuchet MS" w:cs="Times New Roman"/>
          <w:b/>
        </w:rPr>
        <w:t>,</w:t>
      </w:r>
      <w:r>
        <w:rPr>
          <w:rFonts w:ascii="Trebuchet MS" w:hAnsi="Trebuchet MS" w:cs="Times New Roman"/>
        </w:rPr>
        <w:t xml:space="preserve"> cu sediul în Deva, Piaţa Unirii, nr. 9, judeţul Hunedoara, </w:t>
      </w:r>
      <w:r>
        <w:rPr>
          <w:rFonts w:ascii="Trebuchet MS" w:eastAsia="Arial Narrow" w:hAnsi="Trebuchet MS" w:cs="Times New Roman"/>
        </w:rPr>
        <w:t>î</w:t>
      </w:r>
      <w:r>
        <w:rPr>
          <w:rFonts w:ascii="Trebuchet MS" w:eastAsia="Arial Narrow" w:hAnsi="Trebuchet MS" w:cs="Times New Roman"/>
          <w:spacing w:val="1"/>
        </w:rPr>
        <w:t>n</w:t>
      </w:r>
      <w:r>
        <w:rPr>
          <w:rFonts w:ascii="Trebuchet MS" w:eastAsia="Arial Narrow" w:hAnsi="Trebuchet MS" w:cs="Times New Roman"/>
          <w:spacing w:val="-1"/>
        </w:rPr>
        <w:t>m</w:t>
      </w:r>
      <w:r>
        <w:rPr>
          <w:rFonts w:ascii="Trebuchet MS" w:eastAsia="Arial Narrow" w:hAnsi="Trebuchet MS" w:cs="Times New Roman"/>
          <w:spacing w:val="1"/>
        </w:rPr>
        <w:t>a</w:t>
      </w:r>
      <w:r>
        <w:rPr>
          <w:rFonts w:ascii="Trebuchet MS" w:eastAsia="Arial Narrow" w:hAnsi="Trebuchet MS" w:cs="Times New Roman"/>
        </w:rPr>
        <w:t>tricula</w:t>
      </w:r>
      <w:r>
        <w:rPr>
          <w:rFonts w:ascii="Trebuchet MS" w:eastAsia="Arial Narrow" w:hAnsi="Trebuchet MS" w:cs="Times New Roman"/>
          <w:spacing w:val="-2"/>
        </w:rPr>
        <w:t>t</w:t>
      </w:r>
      <w:r>
        <w:rPr>
          <w:rFonts w:ascii="Trebuchet MS" w:eastAsia="Arial Narrow" w:hAnsi="Trebuchet MS" w:cs="Times New Roman"/>
        </w:rPr>
        <w:t>ă</w:t>
      </w:r>
      <w:r>
        <w:rPr>
          <w:rFonts w:ascii="Trebuchet MS" w:eastAsia="Arial Narrow" w:hAnsi="Trebuchet MS" w:cs="Times New Roman"/>
          <w:spacing w:val="5"/>
        </w:rPr>
        <w:t xml:space="preserve"> </w:t>
      </w:r>
      <w:r>
        <w:rPr>
          <w:rFonts w:ascii="Trebuchet MS" w:eastAsia="Arial Narrow" w:hAnsi="Trebuchet MS" w:cs="Times New Roman"/>
        </w:rPr>
        <w:t>la</w:t>
      </w:r>
      <w:r>
        <w:rPr>
          <w:rFonts w:ascii="Trebuchet MS" w:eastAsia="Arial Narrow" w:hAnsi="Trebuchet MS" w:cs="Times New Roman"/>
          <w:spacing w:val="3"/>
        </w:rPr>
        <w:t xml:space="preserve"> </w:t>
      </w:r>
      <w:r>
        <w:rPr>
          <w:rFonts w:ascii="Trebuchet MS" w:eastAsia="Arial Narrow" w:hAnsi="Trebuchet MS" w:cs="Times New Roman"/>
        </w:rPr>
        <w:t>O</w:t>
      </w:r>
      <w:r>
        <w:rPr>
          <w:rFonts w:ascii="Trebuchet MS" w:eastAsia="Arial Narrow" w:hAnsi="Trebuchet MS" w:cs="Times New Roman"/>
          <w:spacing w:val="1"/>
        </w:rPr>
        <w:t>f</w:t>
      </w:r>
      <w:r>
        <w:rPr>
          <w:rFonts w:ascii="Trebuchet MS" w:eastAsia="Arial Narrow" w:hAnsi="Trebuchet MS" w:cs="Times New Roman"/>
        </w:rPr>
        <w:t>ic</w:t>
      </w:r>
      <w:r>
        <w:rPr>
          <w:rFonts w:ascii="Trebuchet MS" w:eastAsia="Arial Narrow" w:hAnsi="Trebuchet MS" w:cs="Times New Roman"/>
          <w:spacing w:val="-3"/>
        </w:rPr>
        <w:t>i</w:t>
      </w:r>
      <w:r>
        <w:rPr>
          <w:rFonts w:ascii="Trebuchet MS" w:eastAsia="Arial Narrow" w:hAnsi="Trebuchet MS" w:cs="Times New Roman"/>
          <w:spacing w:val="1"/>
        </w:rPr>
        <w:t>u</w:t>
      </w:r>
      <w:r>
        <w:rPr>
          <w:rFonts w:ascii="Trebuchet MS" w:eastAsia="Arial Narrow" w:hAnsi="Trebuchet MS" w:cs="Times New Roman"/>
        </w:rPr>
        <w:t>l</w:t>
      </w:r>
      <w:r>
        <w:rPr>
          <w:rFonts w:ascii="Trebuchet MS" w:eastAsia="Arial Narrow" w:hAnsi="Trebuchet MS" w:cs="Times New Roman"/>
          <w:spacing w:val="4"/>
        </w:rPr>
        <w:t xml:space="preserve"> </w:t>
      </w:r>
      <w:r>
        <w:rPr>
          <w:rFonts w:ascii="Trebuchet MS" w:eastAsia="Arial Narrow" w:hAnsi="Trebuchet MS" w:cs="Times New Roman"/>
        </w:rPr>
        <w:t>Re</w:t>
      </w:r>
      <w:r>
        <w:rPr>
          <w:rFonts w:ascii="Trebuchet MS" w:eastAsia="Arial Narrow" w:hAnsi="Trebuchet MS" w:cs="Times New Roman"/>
          <w:spacing w:val="1"/>
        </w:rPr>
        <w:t>g</w:t>
      </w:r>
      <w:r>
        <w:rPr>
          <w:rFonts w:ascii="Trebuchet MS" w:eastAsia="Arial Narrow" w:hAnsi="Trebuchet MS" w:cs="Times New Roman"/>
        </w:rPr>
        <w:t>istrului</w:t>
      </w:r>
      <w:r>
        <w:rPr>
          <w:rFonts w:ascii="Trebuchet MS" w:eastAsia="Arial Narrow" w:hAnsi="Trebuchet MS" w:cs="Times New Roman"/>
          <w:spacing w:val="2"/>
        </w:rPr>
        <w:t xml:space="preserve"> </w:t>
      </w:r>
      <w:r>
        <w:rPr>
          <w:rFonts w:ascii="Trebuchet MS" w:eastAsia="Arial Narrow" w:hAnsi="Trebuchet MS" w:cs="Times New Roman"/>
        </w:rPr>
        <w:t>Comerţ</w:t>
      </w:r>
      <w:r>
        <w:rPr>
          <w:rFonts w:ascii="Trebuchet MS" w:eastAsia="Arial Narrow" w:hAnsi="Trebuchet MS" w:cs="Times New Roman"/>
          <w:spacing w:val="1"/>
        </w:rPr>
        <w:t>u</w:t>
      </w:r>
      <w:r>
        <w:rPr>
          <w:rFonts w:ascii="Trebuchet MS" w:eastAsia="Arial Narrow" w:hAnsi="Trebuchet MS" w:cs="Times New Roman"/>
        </w:rPr>
        <w:t>lui</w:t>
      </w:r>
      <w:r>
        <w:rPr>
          <w:rFonts w:ascii="Trebuchet MS" w:eastAsia="Arial Narrow" w:hAnsi="Trebuchet MS" w:cs="Times New Roman"/>
          <w:spacing w:val="2"/>
        </w:rPr>
        <w:t xml:space="preserve"> </w:t>
      </w:r>
      <w:r>
        <w:rPr>
          <w:rFonts w:ascii="Trebuchet MS" w:eastAsia="Arial Narrow" w:hAnsi="Trebuchet MS" w:cs="Times New Roman"/>
          <w:spacing w:val="-1"/>
        </w:rPr>
        <w:t>d</w:t>
      </w:r>
      <w:r>
        <w:rPr>
          <w:rFonts w:ascii="Trebuchet MS" w:eastAsia="Arial Narrow" w:hAnsi="Trebuchet MS" w:cs="Times New Roman"/>
        </w:rPr>
        <w:t>e</w:t>
      </w:r>
      <w:r>
        <w:rPr>
          <w:rFonts w:ascii="Trebuchet MS" w:eastAsia="Arial Narrow" w:hAnsi="Trebuchet MS" w:cs="Times New Roman"/>
          <w:spacing w:val="3"/>
        </w:rPr>
        <w:t xml:space="preserve"> </w:t>
      </w:r>
      <w:r>
        <w:rPr>
          <w:rFonts w:ascii="Trebuchet MS" w:eastAsia="Arial Narrow" w:hAnsi="Trebuchet MS" w:cs="Times New Roman"/>
          <w:spacing w:val="1"/>
        </w:rPr>
        <w:t>p</w:t>
      </w:r>
      <w:r>
        <w:rPr>
          <w:rFonts w:ascii="Trebuchet MS" w:eastAsia="Arial Narrow" w:hAnsi="Trebuchet MS" w:cs="Times New Roman"/>
        </w:rPr>
        <w:t>e</w:t>
      </w:r>
      <w:r>
        <w:rPr>
          <w:rFonts w:ascii="Trebuchet MS" w:eastAsia="Arial Narrow" w:hAnsi="Trebuchet MS" w:cs="Times New Roman"/>
          <w:spacing w:val="3"/>
        </w:rPr>
        <w:t xml:space="preserve"> </w:t>
      </w:r>
      <w:r>
        <w:rPr>
          <w:rFonts w:ascii="Trebuchet MS" w:eastAsia="Arial Narrow" w:hAnsi="Trebuchet MS" w:cs="Times New Roman"/>
          <w:spacing w:val="-1"/>
        </w:rPr>
        <w:t>l</w:t>
      </w:r>
      <w:r>
        <w:rPr>
          <w:rFonts w:ascii="Trebuchet MS" w:eastAsia="Arial Narrow" w:hAnsi="Trebuchet MS" w:cs="Times New Roman"/>
          <w:spacing w:val="1"/>
        </w:rPr>
        <w:t>ân</w:t>
      </w:r>
      <w:r>
        <w:rPr>
          <w:rFonts w:ascii="Trebuchet MS" w:eastAsia="Arial Narrow" w:hAnsi="Trebuchet MS" w:cs="Times New Roman"/>
          <w:spacing w:val="-1"/>
        </w:rPr>
        <w:t>g</w:t>
      </w:r>
      <w:r>
        <w:rPr>
          <w:rFonts w:ascii="Trebuchet MS" w:eastAsia="Arial Narrow" w:hAnsi="Trebuchet MS" w:cs="Times New Roman"/>
        </w:rPr>
        <w:t>ă</w:t>
      </w:r>
      <w:r>
        <w:rPr>
          <w:rFonts w:ascii="Trebuchet MS" w:eastAsia="Arial Narrow" w:hAnsi="Trebuchet MS" w:cs="Times New Roman"/>
          <w:spacing w:val="5"/>
        </w:rPr>
        <w:t xml:space="preserve"> </w:t>
      </w:r>
      <w:r>
        <w:rPr>
          <w:rFonts w:ascii="Trebuchet MS" w:eastAsia="Arial Narrow" w:hAnsi="Trebuchet MS" w:cs="Times New Roman"/>
        </w:rPr>
        <w:t>T</w:t>
      </w:r>
      <w:r>
        <w:rPr>
          <w:rFonts w:ascii="Trebuchet MS" w:eastAsia="Arial Narrow" w:hAnsi="Trebuchet MS" w:cs="Times New Roman"/>
          <w:spacing w:val="-1"/>
        </w:rPr>
        <w:t>r</w:t>
      </w:r>
      <w:r>
        <w:rPr>
          <w:rFonts w:ascii="Trebuchet MS" w:eastAsia="Arial Narrow" w:hAnsi="Trebuchet MS" w:cs="Times New Roman"/>
        </w:rPr>
        <w:t>ib</w:t>
      </w:r>
      <w:r>
        <w:rPr>
          <w:rFonts w:ascii="Trebuchet MS" w:eastAsia="Arial Narrow" w:hAnsi="Trebuchet MS" w:cs="Times New Roman"/>
          <w:spacing w:val="-1"/>
        </w:rPr>
        <w:t>u</w:t>
      </w:r>
      <w:r>
        <w:rPr>
          <w:rFonts w:ascii="Trebuchet MS" w:eastAsia="Arial Narrow" w:hAnsi="Trebuchet MS" w:cs="Times New Roman"/>
          <w:spacing w:val="1"/>
        </w:rPr>
        <w:t>na</w:t>
      </w:r>
      <w:r>
        <w:rPr>
          <w:rFonts w:ascii="Trebuchet MS" w:eastAsia="Arial Narrow" w:hAnsi="Trebuchet MS" w:cs="Times New Roman"/>
        </w:rPr>
        <w:t>lul</w:t>
      </w:r>
      <w:r>
        <w:rPr>
          <w:rFonts w:ascii="Trebuchet MS" w:eastAsia="Arial Narrow" w:hAnsi="Trebuchet MS" w:cs="Times New Roman"/>
          <w:spacing w:val="14"/>
        </w:rPr>
        <w:t xml:space="preserve"> </w:t>
      </w:r>
      <w:r>
        <w:rPr>
          <w:rFonts w:ascii="Trebuchet MS" w:eastAsia="Arial Narrow" w:hAnsi="Trebuchet MS" w:cs="Times New Roman"/>
          <w:spacing w:val="1"/>
        </w:rPr>
        <w:t xml:space="preserve">Hunedoara </w:t>
      </w:r>
      <w:r>
        <w:rPr>
          <w:rFonts w:ascii="Trebuchet MS" w:hAnsi="Trebuchet MS" w:cs="Times New Roman"/>
        </w:rPr>
        <w:t xml:space="preserve">avand  nr. de ordine în registrul comerţului J20/333/1999 si cod unic de înregistrare RO 2117946, </w:t>
      </w:r>
      <w:r>
        <w:rPr>
          <w:rFonts w:ascii="Trebuchet MS" w:eastAsia="Arial Narrow" w:hAnsi="Trebuchet MS" w:cs="Times New Roman"/>
        </w:rPr>
        <w:t>prin Adunarea Generală a Acţionarilor re</w:t>
      </w:r>
      <w:r>
        <w:rPr>
          <w:rFonts w:ascii="Trebuchet MS" w:eastAsia="Arial Narrow" w:hAnsi="Trebuchet MS" w:cs="Times New Roman"/>
          <w:spacing w:val="1"/>
        </w:rPr>
        <w:t>p</w:t>
      </w:r>
      <w:r>
        <w:rPr>
          <w:rFonts w:ascii="Trebuchet MS" w:eastAsia="Arial Narrow" w:hAnsi="Trebuchet MS" w:cs="Times New Roman"/>
          <w:spacing w:val="-3"/>
        </w:rPr>
        <w:t>r</w:t>
      </w:r>
      <w:r>
        <w:rPr>
          <w:rFonts w:ascii="Trebuchet MS" w:eastAsia="Arial Narrow" w:hAnsi="Trebuchet MS" w:cs="Times New Roman"/>
          <w:spacing w:val="1"/>
        </w:rPr>
        <w:t>e</w:t>
      </w:r>
      <w:r>
        <w:rPr>
          <w:rFonts w:ascii="Trebuchet MS" w:eastAsia="Arial Narrow" w:hAnsi="Trebuchet MS" w:cs="Times New Roman"/>
        </w:rPr>
        <w:t>z</w:t>
      </w:r>
      <w:r>
        <w:rPr>
          <w:rFonts w:ascii="Trebuchet MS" w:eastAsia="Arial Narrow" w:hAnsi="Trebuchet MS" w:cs="Times New Roman"/>
          <w:spacing w:val="1"/>
        </w:rPr>
        <w:t>en</w:t>
      </w:r>
      <w:r>
        <w:rPr>
          <w:rFonts w:ascii="Trebuchet MS" w:eastAsia="Arial Narrow" w:hAnsi="Trebuchet MS" w:cs="Times New Roman"/>
          <w:spacing w:val="-2"/>
        </w:rPr>
        <w:t>t</w:t>
      </w:r>
      <w:r>
        <w:rPr>
          <w:rFonts w:ascii="Trebuchet MS" w:eastAsia="Arial Narrow" w:hAnsi="Trebuchet MS" w:cs="Times New Roman"/>
          <w:spacing w:val="1"/>
        </w:rPr>
        <w:t>a</w:t>
      </w:r>
      <w:r>
        <w:rPr>
          <w:rFonts w:ascii="Trebuchet MS" w:eastAsia="Arial Narrow" w:hAnsi="Trebuchet MS" w:cs="Times New Roman"/>
        </w:rPr>
        <w:t xml:space="preserve">tă </w:t>
      </w:r>
      <w:r>
        <w:rPr>
          <w:rFonts w:ascii="Trebuchet MS" w:eastAsia="Arial Narrow" w:hAnsi="Trebuchet MS" w:cs="Times New Roman"/>
          <w:spacing w:val="1"/>
        </w:rPr>
        <w:t>de</w:t>
      </w:r>
      <w:r>
        <w:rPr>
          <w:rFonts w:ascii="Trebuchet MS" w:eastAsia="Arial Narrow" w:hAnsi="Trebuchet MS" w:cs="Times New Roman"/>
        </w:rPr>
        <w:t xml:space="preserve"> </w:t>
      </w:r>
      <w:r>
        <w:rPr>
          <w:rFonts w:ascii="Trebuchet MS" w:eastAsia="Arial Narrow" w:hAnsi="Trebuchet MS" w:cs="Times New Roman"/>
          <w:spacing w:val="-1"/>
        </w:rPr>
        <w:t xml:space="preserve">doamna </w:t>
      </w:r>
      <w:r w:rsidRPr="0045301E">
        <w:rPr>
          <w:rFonts w:ascii="Trebuchet MS" w:hAnsi="Trebuchet MS"/>
        </w:rPr>
        <w:t>Mihaela Cotigă</w:t>
      </w:r>
      <w:r>
        <w:rPr>
          <w:rFonts w:ascii="Trebuchet MS" w:eastAsia="Arial Narrow" w:hAnsi="Trebuchet MS" w:cs="Times New Roman"/>
          <w:spacing w:val="-1"/>
        </w:rPr>
        <w:t xml:space="preserve"> desemnata </w:t>
      </w:r>
      <w:r>
        <w:rPr>
          <w:rFonts w:ascii="Trebuchet MS" w:eastAsia="Arial Narrow" w:hAnsi="Trebuchet MS" w:cs="Times New Roman"/>
        </w:rPr>
        <w:t>în</w:t>
      </w:r>
      <w:r>
        <w:rPr>
          <w:rFonts w:ascii="Trebuchet MS" w:eastAsia="Arial Narrow" w:hAnsi="Trebuchet MS" w:cs="Times New Roman"/>
          <w:spacing w:val="31"/>
        </w:rPr>
        <w:t xml:space="preserve"> </w:t>
      </w:r>
      <w:r>
        <w:rPr>
          <w:rFonts w:ascii="Trebuchet MS" w:eastAsia="Arial Narrow" w:hAnsi="Trebuchet MS" w:cs="Times New Roman"/>
          <w:spacing w:val="-1"/>
        </w:rPr>
        <w:t>b</w:t>
      </w:r>
      <w:r>
        <w:rPr>
          <w:rFonts w:ascii="Trebuchet MS" w:eastAsia="Arial Narrow" w:hAnsi="Trebuchet MS" w:cs="Times New Roman"/>
          <w:spacing w:val="1"/>
        </w:rPr>
        <w:t>a</w:t>
      </w:r>
      <w:r>
        <w:rPr>
          <w:rFonts w:ascii="Trebuchet MS" w:eastAsia="Arial Narrow" w:hAnsi="Trebuchet MS" w:cs="Times New Roman"/>
        </w:rPr>
        <w:t>za</w:t>
      </w:r>
      <w:r>
        <w:rPr>
          <w:rFonts w:ascii="Trebuchet MS" w:eastAsia="Arial Narrow" w:hAnsi="Trebuchet MS" w:cs="Times New Roman"/>
          <w:spacing w:val="32"/>
        </w:rPr>
        <w:t xml:space="preserve"> </w:t>
      </w:r>
      <w:r>
        <w:rPr>
          <w:rFonts w:ascii="Trebuchet MS" w:eastAsia="Arial Narrow" w:hAnsi="Trebuchet MS" w:cs="Times New Roman"/>
          <w:spacing w:val="1"/>
        </w:rPr>
        <w:t>Ho</w:t>
      </w:r>
      <w:r>
        <w:rPr>
          <w:rFonts w:ascii="Trebuchet MS" w:eastAsia="Arial Narrow" w:hAnsi="Trebuchet MS" w:cs="Times New Roman"/>
        </w:rPr>
        <w:t>t</w:t>
      </w:r>
      <w:r>
        <w:rPr>
          <w:rFonts w:ascii="Trebuchet MS" w:eastAsia="Arial Narrow" w:hAnsi="Trebuchet MS" w:cs="Times New Roman"/>
          <w:spacing w:val="1"/>
        </w:rPr>
        <w:t>ă</w:t>
      </w:r>
      <w:r>
        <w:rPr>
          <w:rFonts w:ascii="Trebuchet MS" w:eastAsia="Arial Narrow" w:hAnsi="Trebuchet MS" w:cs="Times New Roman"/>
        </w:rPr>
        <w:t>râr</w:t>
      </w:r>
      <w:r>
        <w:rPr>
          <w:rFonts w:ascii="Trebuchet MS" w:eastAsia="Arial Narrow" w:hAnsi="Trebuchet MS" w:cs="Times New Roman"/>
          <w:spacing w:val="-1"/>
        </w:rPr>
        <w:t>i</w:t>
      </w:r>
      <w:r>
        <w:rPr>
          <w:rFonts w:ascii="Trebuchet MS" w:eastAsia="Arial Narrow" w:hAnsi="Trebuchet MS" w:cs="Times New Roman"/>
        </w:rPr>
        <w:t>i</w:t>
      </w:r>
      <w:r>
        <w:rPr>
          <w:rFonts w:ascii="Trebuchet MS" w:eastAsia="Arial Narrow" w:hAnsi="Trebuchet MS" w:cs="Times New Roman"/>
          <w:spacing w:val="31"/>
        </w:rPr>
        <w:t xml:space="preserve"> A.G.A.</w:t>
      </w:r>
      <w:r>
        <w:rPr>
          <w:rFonts w:ascii="Trebuchet MS" w:eastAsia="Arial Narrow" w:hAnsi="Trebuchet MS" w:cs="Times New Roman"/>
          <w:spacing w:val="-1"/>
        </w:rPr>
        <w:t>n</w:t>
      </w:r>
      <w:r w:rsidR="00900013">
        <w:rPr>
          <w:rFonts w:ascii="Trebuchet MS" w:eastAsia="Arial Narrow" w:hAnsi="Trebuchet MS" w:cs="Times New Roman"/>
        </w:rPr>
        <w:t>r.1</w:t>
      </w:r>
      <w:r>
        <w:rPr>
          <w:rFonts w:ascii="Trebuchet MS" w:eastAsia="Arial Narrow" w:hAnsi="Trebuchet MS" w:cs="Times New Roman"/>
        </w:rPr>
        <w:t>/</w:t>
      </w:r>
      <w:r w:rsidR="00900013">
        <w:rPr>
          <w:rFonts w:ascii="Trebuchet MS" w:eastAsia="Arial Narrow" w:hAnsi="Trebuchet MS" w:cs="Times New Roman"/>
        </w:rPr>
        <w:t>04.</w:t>
      </w:r>
      <w:r>
        <w:rPr>
          <w:rFonts w:ascii="Trebuchet MS" w:eastAsia="Arial Narrow" w:hAnsi="Trebuchet MS" w:cs="Times New Roman"/>
        </w:rPr>
        <w:t>03.202</w:t>
      </w:r>
      <w:r w:rsidR="00900013">
        <w:rPr>
          <w:rFonts w:ascii="Trebuchet MS" w:eastAsia="Arial Narrow" w:hAnsi="Trebuchet MS" w:cs="Times New Roman"/>
        </w:rPr>
        <w:t>4</w:t>
      </w:r>
      <w:r>
        <w:rPr>
          <w:rFonts w:ascii="Trebuchet MS" w:eastAsia="Arial Narrow" w:hAnsi="Trebuchet MS" w:cs="Times New Roman"/>
        </w:rPr>
        <w:t xml:space="preserve"> denumită în continuare </w:t>
      </w:r>
      <w:r>
        <w:rPr>
          <w:rFonts w:ascii="Trebuchet MS" w:eastAsia="Arial Narrow" w:hAnsi="Trebuchet MS" w:cs="Times New Roman"/>
          <w:b/>
        </w:rPr>
        <w:t>Societatea / Mandant,</w:t>
      </w:r>
    </w:p>
    <w:p w:rsidR="00E643A9" w:rsidRDefault="00E643A9" w:rsidP="00E643A9">
      <w:pPr>
        <w:spacing w:before="240" w:after="240"/>
        <w:ind w:right="-7" w:hanging="440"/>
        <w:contextualSpacing/>
        <w:jc w:val="center"/>
        <w:rPr>
          <w:rFonts w:ascii="Trebuchet MS" w:eastAsia="Arial Narrow" w:hAnsi="Trebuchet MS" w:cs="Times New Roman"/>
        </w:rPr>
      </w:pPr>
      <w:r>
        <w:rPr>
          <w:rFonts w:ascii="Trebuchet MS" w:eastAsia="Arial Narrow" w:hAnsi="Trebuchet MS" w:cs="Times New Roman"/>
        </w:rPr>
        <w:t>şi</w:t>
      </w:r>
    </w:p>
    <w:p w:rsidR="00E643A9" w:rsidRDefault="00E643A9" w:rsidP="00E643A9">
      <w:pPr>
        <w:spacing w:before="240" w:after="240"/>
        <w:ind w:right="-7" w:hanging="440"/>
        <w:contextualSpacing/>
        <w:jc w:val="both"/>
        <w:rPr>
          <w:rFonts w:ascii="Trebuchet MS" w:eastAsia="Arial Narrow" w:hAnsi="Trebuchet MS" w:cs="Times New Roman"/>
          <w:i/>
        </w:rPr>
      </w:pPr>
    </w:p>
    <w:p w:rsidR="00E643A9" w:rsidRPr="00EC75B8" w:rsidRDefault="00EC75B8" w:rsidP="00EC75B8">
      <w:pPr>
        <w:spacing w:before="240" w:after="240"/>
        <w:ind w:right="-7" w:hanging="440"/>
        <w:contextualSpacing/>
        <w:jc w:val="both"/>
        <w:rPr>
          <w:rFonts w:ascii="Trebuchet MS" w:eastAsia="Arial Narrow" w:hAnsi="Trebuchet MS" w:cs="Times New Roman"/>
          <w:b/>
          <w:bCs/>
          <w:sz w:val="22"/>
          <w:szCs w:val="22"/>
        </w:rPr>
      </w:pPr>
      <w:r>
        <w:rPr>
          <w:rFonts w:ascii="Trebuchet MS" w:eastAsia="Arial Narrow" w:hAnsi="Trebuchet MS" w:cs="Times New Roman"/>
          <w:i/>
        </w:rPr>
        <w:lastRenderedPageBreak/>
        <w:t xml:space="preserve">     </w:t>
      </w:r>
      <w:r w:rsidR="00E643A9">
        <w:rPr>
          <w:rFonts w:ascii="Trebuchet MS" w:eastAsia="Arial Narrow" w:hAnsi="Trebuchet MS" w:cs="Times New Roman"/>
          <w:i/>
        </w:rPr>
        <w:t>(2)</w:t>
      </w:r>
      <w:r>
        <w:rPr>
          <w:rFonts w:ascii="Trebuchet MS" w:eastAsia="Arial Narrow" w:hAnsi="Trebuchet MS" w:cs="Times New Roman"/>
          <w:i/>
        </w:rPr>
        <w:t xml:space="preserve"> </w:t>
      </w:r>
      <w:r w:rsidRPr="00EC75B8">
        <w:rPr>
          <w:rFonts w:ascii="Trebuchet MS" w:eastAsia="Arial Narrow" w:hAnsi="Trebuchet MS" w:cs="Times New Roman"/>
          <w:sz w:val="22"/>
          <w:szCs w:val="22"/>
        </w:rPr>
        <w:t>D</w:t>
      </w:r>
      <w:r w:rsidRPr="00EC75B8">
        <w:rPr>
          <w:rFonts w:ascii="Trebuchet MS" w:eastAsia="Arial Narrow" w:hAnsi="Trebuchet MS" w:cs="Times New Roman"/>
          <w:spacing w:val="1"/>
          <w:sz w:val="22"/>
          <w:szCs w:val="22"/>
        </w:rPr>
        <w:t>omnul</w:t>
      </w:r>
      <w:r w:rsidRPr="00EC75B8">
        <w:rPr>
          <w:rFonts w:ascii="Trebuchet MS" w:eastAsia="Arial Narrow" w:hAnsi="Trebuchet MS" w:cs="Times New Roman"/>
          <w:spacing w:val="-1"/>
          <w:sz w:val="22"/>
          <w:szCs w:val="22"/>
        </w:rPr>
        <w:t xml:space="preserve"> </w:t>
      </w:r>
      <w:r w:rsidRPr="00EC75B8">
        <w:rPr>
          <w:rFonts w:ascii="Trebuchet MS" w:eastAsia="Arial Narrow" w:hAnsi="Trebuchet MS" w:cs="Times New Roman"/>
          <w:b/>
          <w:spacing w:val="-1"/>
          <w:sz w:val="22"/>
          <w:szCs w:val="22"/>
        </w:rPr>
        <w:t>Nelu Ardelean</w:t>
      </w:r>
      <w:r w:rsidRPr="00EC75B8">
        <w:rPr>
          <w:rFonts w:ascii="Trebuchet MS" w:eastAsia="Arial Narrow" w:hAnsi="Trebuchet MS" w:cs="Times New Roman"/>
          <w:spacing w:val="-1"/>
          <w:sz w:val="22"/>
          <w:szCs w:val="22"/>
        </w:rPr>
        <w:t xml:space="preserve">, </w:t>
      </w:r>
      <w:r w:rsidRPr="00EC75B8">
        <w:rPr>
          <w:rFonts w:ascii="Trebuchet MS" w:eastAsia="Arial Narrow" w:hAnsi="Trebuchet MS" w:cs="Times New Roman"/>
          <w:spacing w:val="1"/>
          <w:sz w:val="22"/>
          <w:szCs w:val="22"/>
        </w:rPr>
        <w:t xml:space="preserve"> </w:t>
      </w:r>
      <w:r w:rsidRPr="00EC75B8">
        <w:rPr>
          <w:rFonts w:ascii="Trebuchet MS" w:eastAsia="Arial Narrow" w:hAnsi="Trebuchet MS" w:cs="Times New Roman"/>
          <w:sz w:val="22"/>
          <w:szCs w:val="22"/>
        </w:rPr>
        <w:t>c</w:t>
      </w:r>
      <w:r w:rsidRPr="00EC75B8">
        <w:rPr>
          <w:rFonts w:ascii="Trebuchet MS" w:eastAsia="Arial Narrow" w:hAnsi="Trebuchet MS" w:cs="Times New Roman"/>
          <w:spacing w:val="1"/>
          <w:sz w:val="22"/>
          <w:szCs w:val="22"/>
        </w:rPr>
        <w:t>e</w:t>
      </w:r>
      <w:r w:rsidRPr="00EC75B8">
        <w:rPr>
          <w:rFonts w:ascii="Trebuchet MS" w:eastAsia="Arial Narrow" w:hAnsi="Trebuchet MS" w:cs="Times New Roman"/>
          <w:sz w:val="22"/>
          <w:szCs w:val="22"/>
        </w:rPr>
        <w:t>t</w:t>
      </w:r>
      <w:r w:rsidRPr="00EC75B8">
        <w:rPr>
          <w:rFonts w:ascii="Trebuchet MS" w:eastAsia="Arial Narrow" w:hAnsi="Trebuchet MS" w:cs="Times New Roman"/>
          <w:spacing w:val="1"/>
          <w:sz w:val="22"/>
          <w:szCs w:val="22"/>
        </w:rPr>
        <w:t>ă</w:t>
      </w:r>
      <w:r w:rsidRPr="00EC75B8">
        <w:rPr>
          <w:rFonts w:ascii="Trebuchet MS" w:eastAsia="Arial Narrow" w:hAnsi="Trebuchet MS" w:cs="Times New Roman"/>
          <w:spacing w:val="-2"/>
          <w:sz w:val="22"/>
          <w:szCs w:val="22"/>
        </w:rPr>
        <w:t>ţ</w:t>
      </w:r>
      <w:r w:rsidRPr="00EC75B8">
        <w:rPr>
          <w:rFonts w:ascii="Trebuchet MS" w:eastAsia="Arial Narrow" w:hAnsi="Trebuchet MS" w:cs="Times New Roman"/>
          <w:spacing w:val="1"/>
          <w:sz w:val="22"/>
          <w:szCs w:val="22"/>
        </w:rPr>
        <w:t>ea</w:t>
      </w:r>
      <w:r w:rsidRPr="00EC75B8">
        <w:rPr>
          <w:rFonts w:ascii="Trebuchet MS" w:eastAsia="Arial Narrow" w:hAnsi="Trebuchet MS" w:cs="Times New Roman"/>
          <w:sz w:val="22"/>
          <w:szCs w:val="22"/>
        </w:rPr>
        <w:t>n</w:t>
      </w:r>
      <w:r w:rsidRPr="00EC75B8">
        <w:rPr>
          <w:rFonts w:ascii="Trebuchet MS" w:eastAsia="Arial Narrow" w:hAnsi="Trebuchet MS" w:cs="Times New Roman"/>
          <w:spacing w:val="23"/>
          <w:sz w:val="22"/>
          <w:szCs w:val="22"/>
        </w:rPr>
        <w:t xml:space="preserve"> </w:t>
      </w:r>
      <w:r w:rsidRPr="00EC75B8">
        <w:rPr>
          <w:rFonts w:ascii="Trebuchet MS" w:eastAsia="Arial Narrow" w:hAnsi="Trebuchet MS" w:cs="Times New Roman"/>
          <w:spacing w:val="-3"/>
          <w:sz w:val="22"/>
          <w:szCs w:val="22"/>
        </w:rPr>
        <w:t>r</w:t>
      </w:r>
      <w:r w:rsidRPr="00EC75B8">
        <w:rPr>
          <w:rFonts w:ascii="Trebuchet MS" w:eastAsia="Arial Narrow" w:hAnsi="Trebuchet MS" w:cs="Times New Roman"/>
          <w:spacing w:val="1"/>
          <w:sz w:val="22"/>
          <w:szCs w:val="22"/>
        </w:rPr>
        <w:t>o</w:t>
      </w:r>
      <w:r w:rsidRPr="00EC75B8">
        <w:rPr>
          <w:rFonts w:ascii="Trebuchet MS" w:eastAsia="Arial Narrow" w:hAnsi="Trebuchet MS" w:cs="Times New Roman"/>
          <w:spacing w:val="-1"/>
          <w:sz w:val="22"/>
          <w:szCs w:val="22"/>
        </w:rPr>
        <w:t>m</w:t>
      </w:r>
      <w:r w:rsidRPr="00EC75B8">
        <w:rPr>
          <w:rFonts w:ascii="Trebuchet MS" w:eastAsia="Arial Narrow" w:hAnsi="Trebuchet MS" w:cs="Times New Roman"/>
          <w:spacing w:val="1"/>
          <w:sz w:val="22"/>
          <w:szCs w:val="22"/>
        </w:rPr>
        <w:t>ân</w:t>
      </w:r>
      <w:r w:rsidRPr="00EC75B8">
        <w:rPr>
          <w:rFonts w:ascii="Trebuchet MS" w:eastAsia="Arial Narrow" w:hAnsi="Trebuchet MS" w:cs="Times New Roman"/>
          <w:sz w:val="22"/>
          <w:szCs w:val="22"/>
        </w:rPr>
        <w:t>,</w:t>
      </w:r>
      <w:r w:rsidRPr="00EC75B8">
        <w:rPr>
          <w:rFonts w:ascii="Trebuchet MS" w:eastAsia="Arial Narrow" w:hAnsi="Trebuchet MS" w:cs="Times New Roman"/>
          <w:spacing w:val="24"/>
          <w:sz w:val="22"/>
          <w:szCs w:val="22"/>
        </w:rPr>
        <w:t xml:space="preserve"> </w:t>
      </w:r>
      <w:r w:rsidR="0045301E">
        <w:rPr>
          <w:rFonts w:ascii="Trebuchet MS" w:eastAsia="Arial Narrow" w:hAnsi="Trebuchet MS" w:cs="Times New Roman"/>
          <w:spacing w:val="24"/>
          <w:sz w:val="22"/>
          <w:szCs w:val="22"/>
        </w:rPr>
        <w:t xml:space="preserve">              </w:t>
      </w:r>
      <w:r w:rsidRPr="00EC75B8">
        <w:rPr>
          <w:rFonts w:ascii="Trebuchet MS" w:eastAsia="Arial Narrow" w:hAnsi="Trebuchet MS" w:cs="Times New Roman"/>
          <w:sz w:val="22"/>
          <w:szCs w:val="22"/>
        </w:rPr>
        <w:t>, cu</w:t>
      </w:r>
      <w:r w:rsidRPr="00EC75B8">
        <w:rPr>
          <w:rFonts w:ascii="Trebuchet MS" w:eastAsia="Arial Narrow" w:hAnsi="Trebuchet MS" w:cs="Times New Roman"/>
          <w:spacing w:val="6"/>
          <w:sz w:val="22"/>
          <w:szCs w:val="22"/>
        </w:rPr>
        <w:t xml:space="preserve"> </w:t>
      </w:r>
      <w:r w:rsidRPr="00EC75B8">
        <w:rPr>
          <w:rFonts w:ascii="Trebuchet MS" w:eastAsia="Arial Narrow" w:hAnsi="Trebuchet MS" w:cs="Times New Roman"/>
          <w:spacing w:val="1"/>
          <w:sz w:val="22"/>
          <w:szCs w:val="22"/>
        </w:rPr>
        <w:t>do</w:t>
      </w:r>
      <w:r w:rsidRPr="00EC75B8">
        <w:rPr>
          <w:rFonts w:ascii="Trebuchet MS" w:eastAsia="Arial Narrow" w:hAnsi="Trebuchet MS" w:cs="Times New Roman"/>
          <w:spacing w:val="-1"/>
          <w:sz w:val="22"/>
          <w:szCs w:val="22"/>
        </w:rPr>
        <w:t>m</w:t>
      </w:r>
      <w:r w:rsidRPr="00EC75B8">
        <w:rPr>
          <w:rFonts w:ascii="Trebuchet MS" w:eastAsia="Arial Narrow" w:hAnsi="Trebuchet MS" w:cs="Times New Roman"/>
          <w:sz w:val="22"/>
          <w:szCs w:val="22"/>
        </w:rPr>
        <w:t>ic</w:t>
      </w:r>
      <w:r w:rsidRPr="00EC75B8">
        <w:rPr>
          <w:rFonts w:ascii="Trebuchet MS" w:eastAsia="Arial Narrow" w:hAnsi="Trebuchet MS" w:cs="Times New Roman"/>
          <w:spacing w:val="-1"/>
          <w:sz w:val="22"/>
          <w:szCs w:val="22"/>
        </w:rPr>
        <w:t>i</w:t>
      </w:r>
      <w:r w:rsidRPr="00EC75B8">
        <w:rPr>
          <w:rFonts w:ascii="Trebuchet MS" w:eastAsia="Arial Narrow" w:hAnsi="Trebuchet MS" w:cs="Times New Roman"/>
          <w:sz w:val="22"/>
          <w:szCs w:val="22"/>
        </w:rPr>
        <w:t>l</w:t>
      </w:r>
      <w:r w:rsidRPr="00EC75B8">
        <w:rPr>
          <w:rFonts w:ascii="Trebuchet MS" w:eastAsia="Arial Narrow" w:hAnsi="Trebuchet MS" w:cs="Times New Roman"/>
          <w:spacing w:val="-1"/>
          <w:sz w:val="22"/>
          <w:szCs w:val="22"/>
        </w:rPr>
        <w:t>i</w:t>
      </w:r>
      <w:r w:rsidRPr="00EC75B8">
        <w:rPr>
          <w:rFonts w:ascii="Trebuchet MS" w:eastAsia="Arial Narrow" w:hAnsi="Trebuchet MS" w:cs="Times New Roman"/>
          <w:spacing w:val="1"/>
          <w:sz w:val="22"/>
          <w:szCs w:val="22"/>
        </w:rPr>
        <w:t>u</w:t>
      </w:r>
      <w:r w:rsidRPr="00EC75B8">
        <w:rPr>
          <w:rFonts w:ascii="Trebuchet MS" w:eastAsia="Arial Narrow" w:hAnsi="Trebuchet MS" w:cs="Times New Roman"/>
          <w:sz w:val="22"/>
          <w:szCs w:val="22"/>
        </w:rPr>
        <w:t>l</w:t>
      </w:r>
      <w:r w:rsidR="0045301E">
        <w:rPr>
          <w:rFonts w:ascii="Trebuchet MS" w:eastAsia="Arial Narrow" w:hAnsi="Trebuchet MS" w:cs="Times New Roman"/>
          <w:sz w:val="22"/>
          <w:szCs w:val="22"/>
        </w:rPr>
        <w:t xml:space="preserve">                                       </w:t>
      </w:r>
      <w:r w:rsidRPr="00EC75B8">
        <w:rPr>
          <w:rFonts w:ascii="Trebuchet MS" w:eastAsia="Arial Narrow" w:hAnsi="Trebuchet MS" w:cs="Times New Roman"/>
          <w:spacing w:val="3"/>
          <w:sz w:val="22"/>
          <w:szCs w:val="22"/>
        </w:rPr>
        <w:t>,</w:t>
      </w:r>
      <w:r w:rsidRPr="00EC75B8">
        <w:rPr>
          <w:rFonts w:ascii="Trebuchet MS" w:hAnsi="Trebuchet MS" w:cs="Times New Roman"/>
          <w:sz w:val="22"/>
          <w:szCs w:val="22"/>
        </w:rPr>
        <w:t xml:space="preserve"> </w:t>
      </w:r>
      <w:r w:rsidRPr="00EC75B8">
        <w:rPr>
          <w:rFonts w:ascii="Trebuchet MS" w:eastAsia="Arial Narrow" w:hAnsi="Trebuchet MS" w:cs="Times New Roman"/>
          <w:bCs/>
          <w:sz w:val="22"/>
          <w:szCs w:val="22"/>
        </w:rPr>
        <w:t xml:space="preserve">în </w:t>
      </w:r>
      <w:r w:rsidRPr="00EC75B8">
        <w:rPr>
          <w:rFonts w:ascii="Trebuchet MS" w:eastAsia="Arial Narrow" w:hAnsi="Trebuchet MS" w:cs="Times New Roman"/>
          <w:bCs/>
          <w:spacing w:val="1"/>
          <w:sz w:val="22"/>
          <w:szCs w:val="22"/>
        </w:rPr>
        <w:t>ca</w:t>
      </w:r>
      <w:r w:rsidRPr="00EC75B8">
        <w:rPr>
          <w:rFonts w:ascii="Trebuchet MS" w:eastAsia="Arial Narrow" w:hAnsi="Trebuchet MS" w:cs="Times New Roman"/>
          <w:bCs/>
          <w:sz w:val="22"/>
          <w:szCs w:val="22"/>
        </w:rPr>
        <w:t>l</w:t>
      </w:r>
      <w:r w:rsidRPr="00EC75B8">
        <w:rPr>
          <w:rFonts w:ascii="Trebuchet MS" w:eastAsia="Arial Narrow" w:hAnsi="Trebuchet MS" w:cs="Times New Roman"/>
          <w:bCs/>
          <w:spacing w:val="1"/>
          <w:sz w:val="22"/>
          <w:szCs w:val="22"/>
        </w:rPr>
        <w:t>i</w:t>
      </w:r>
      <w:r w:rsidRPr="00EC75B8">
        <w:rPr>
          <w:rFonts w:ascii="Trebuchet MS" w:eastAsia="Arial Narrow" w:hAnsi="Trebuchet MS" w:cs="Times New Roman"/>
          <w:bCs/>
          <w:spacing w:val="-3"/>
          <w:sz w:val="22"/>
          <w:szCs w:val="22"/>
        </w:rPr>
        <w:t>t</w:t>
      </w:r>
      <w:r w:rsidRPr="00EC75B8">
        <w:rPr>
          <w:rFonts w:ascii="Trebuchet MS" w:eastAsia="Arial Narrow" w:hAnsi="Trebuchet MS" w:cs="Times New Roman"/>
          <w:bCs/>
          <w:spacing w:val="1"/>
          <w:sz w:val="22"/>
          <w:szCs w:val="22"/>
        </w:rPr>
        <w:t>a</w:t>
      </w:r>
      <w:r w:rsidRPr="00EC75B8">
        <w:rPr>
          <w:rFonts w:ascii="Trebuchet MS" w:eastAsia="Arial Narrow" w:hAnsi="Trebuchet MS" w:cs="Times New Roman"/>
          <w:bCs/>
          <w:sz w:val="22"/>
          <w:szCs w:val="22"/>
        </w:rPr>
        <w:t>te</w:t>
      </w:r>
      <w:r w:rsidRPr="00EC75B8">
        <w:rPr>
          <w:rFonts w:ascii="Trebuchet MS" w:eastAsia="Arial Narrow" w:hAnsi="Trebuchet MS" w:cs="Times New Roman"/>
          <w:bCs/>
          <w:spacing w:val="-1"/>
          <w:sz w:val="22"/>
          <w:szCs w:val="22"/>
        </w:rPr>
        <w:t xml:space="preserve"> </w:t>
      </w:r>
      <w:r w:rsidRPr="00EC75B8">
        <w:rPr>
          <w:rFonts w:ascii="Trebuchet MS" w:eastAsia="Arial Narrow" w:hAnsi="Trebuchet MS" w:cs="Times New Roman"/>
          <w:bCs/>
          <w:sz w:val="22"/>
          <w:szCs w:val="22"/>
        </w:rPr>
        <w:t>de</w:t>
      </w:r>
      <w:r w:rsidRPr="00EC75B8">
        <w:rPr>
          <w:rFonts w:ascii="Trebuchet MS" w:eastAsia="Arial Narrow" w:hAnsi="Trebuchet MS" w:cs="Times New Roman"/>
          <w:bCs/>
          <w:spacing w:val="2"/>
          <w:sz w:val="22"/>
          <w:szCs w:val="22"/>
        </w:rPr>
        <w:t xml:space="preserve"> </w:t>
      </w:r>
      <w:r w:rsidRPr="00EC75B8">
        <w:rPr>
          <w:rFonts w:ascii="Trebuchet MS" w:eastAsia="Arial Narrow" w:hAnsi="Trebuchet MS" w:cs="Times New Roman"/>
          <w:bCs/>
          <w:spacing w:val="-1"/>
          <w:sz w:val="22"/>
          <w:szCs w:val="22"/>
        </w:rPr>
        <w:t>administrator,</w:t>
      </w:r>
      <w:r w:rsidRPr="00EC75B8">
        <w:rPr>
          <w:rFonts w:ascii="Trebuchet MS" w:eastAsia="Arial Narrow" w:hAnsi="Trebuchet MS" w:cs="Times New Roman"/>
          <w:b/>
          <w:bCs/>
          <w:i/>
          <w:spacing w:val="-1"/>
          <w:sz w:val="22"/>
          <w:szCs w:val="22"/>
        </w:rPr>
        <w:t xml:space="preserve"> </w:t>
      </w:r>
      <w:r w:rsidRPr="00EC75B8">
        <w:rPr>
          <w:rFonts w:ascii="Trebuchet MS" w:eastAsia="Arial Narrow" w:hAnsi="Trebuchet MS" w:cs="Times New Roman"/>
          <w:bCs/>
          <w:spacing w:val="-1"/>
          <w:sz w:val="22"/>
          <w:szCs w:val="22"/>
        </w:rPr>
        <w:t>d</w:t>
      </w:r>
      <w:r w:rsidRPr="00EC75B8">
        <w:rPr>
          <w:rFonts w:ascii="Trebuchet MS" w:eastAsia="Arial Narrow" w:hAnsi="Trebuchet MS" w:cs="Times New Roman"/>
          <w:bCs/>
          <w:spacing w:val="1"/>
          <w:sz w:val="22"/>
          <w:szCs w:val="22"/>
        </w:rPr>
        <w:t>e</w:t>
      </w:r>
      <w:r w:rsidRPr="00EC75B8">
        <w:rPr>
          <w:rFonts w:ascii="Trebuchet MS" w:eastAsia="Arial Narrow" w:hAnsi="Trebuchet MS" w:cs="Times New Roman"/>
          <w:bCs/>
          <w:sz w:val="22"/>
          <w:szCs w:val="22"/>
        </w:rPr>
        <w:t>numit</w:t>
      </w:r>
      <w:r w:rsidRPr="00EC75B8">
        <w:rPr>
          <w:rFonts w:ascii="Trebuchet MS" w:eastAsia="Arial Narrow" w:hAnsi="Trebuchet MS" w:cs="Times New Roman"/>
          <w:bCs/>
          <w:spacing w:val="-7"/>
          <w:sz w:val="22"/>
          <w:szCs w:val="22"/>
        </w:rPr>
        <w:t xml:space="preserve"> </w:t>
      </w:r>
      <w:r w:rsidRPr="00EC75B8">
        <w:rPr>
          <w:rFonts w:ascii="Trebuchet MS" w:eastAsia="Arial Narrow" w:hAnsi="Trebuchet MS" w:cs="Times New Roman"/>
          <w:bCs/>
          <w:sz w:val="22"/>
          <w:szCs w:val="22"/>
        </w:rPr>
        <w:t xml:space="preserve">în </w:t>
      </w:r>
      <w:r w:rsidRPr="00EC75B8">
        <w:rPr>
          <w:rFonts w:ascii="Trebuchet MS" w:eastAsia="Arial Narrow" w:hAnsi="Trebuchet MS" w:cs="Times New Roman"/>
          <w:bCs/>
          <w:spacing w:val="1"/>
          <w:sz w:val="22"/>
          <w:szCs w:val="22"/>
        </w:rPr>
        <w:t>c</w:t>
      </w:r>
      <w:r w:rsidRPr="00EC75B8">
        <w:rPr>
          <w:rFonts w:ascii="Trebuchet MS" w:eastAsia="Arial Narrow" w:hAnsi="Trebuchet MS" w:cs="Times New Roman"/>
          <w:bCs/>
          <w:sz w:val="22"/>
          <w:szCs w:val="22"/>
        </w:rPr>
        <w:t>on</w:t>
      </w:r>
      <w:r w:rsidRPr="00EC75B8">
        <w:rPr>
          <w:rFonts w:ascii="Trebuchet MS" w:eastAsia="Arial Narrow" w:hAnsi="Trebuchet MS" w:cs="Times New Roman"/>
          <w:bCs/>
          <w:spacing w:val="-4"/>
          <w:sz w:val="22"/>
          <w:szCs w:val="22"/>
        </w:rPr>
        <w:t>t</w:t>
      </w:r>
      <w:r w:rsidRPr="00EC75B8">
        <w:rPr>
          <w:rFonts w:ascii="Trebuchet MS" w:eastAsia="Arial Narrow" w:hAnsi="Trebuchet MS" w:cs="Times New Roman"/>
          <w:bCs/>
          <w:sz w:val="22"/>
          <w:szCs w:val="22"/>
        </w:rPr>
        <w:t>inu</w:t>
      </w:r>
      <w:r w:rsidRPr="00EC75B8">
        <w:rPr>
          <w:rFonts w:ascii="Trebuchet MS" w:eastAsia="Arial Narrow" w:hAnsi="Trebuchet MS" w:cs="Times New Roman"/>
          <w:bCs/>
          <w:spacing w:val="1"/>
          <w:sz w:val="22"/>
          <w:szCs w:val="22"/>
        </w:rPr>
        <w:t>a</w:t>
      </w:r>
      <w:r w:rsidRPr="00EC75B8">
        <w:rPr>
          <w:rFonts w:ascii="Trebuchet MS" w:eastAsia="Arial Narrow" w:hAnsi="Trebuchet MS" w:cs="Times New Roman"/>
          <w:bCs/>
          <w:sz w:val="22"/>
          <w:szCs w:val="22"/>
        </w:rPr>
        <w:t>re</w:t>
      </w:r>
      <w:r w:rsidRPr="00EC75B8">
        <w:rPr>
          <w:rFonts w:ascii="Trebuchet MS" w:eastAsia="Arial Narrow" w:hAnsi="Trebuchet MS" w:cs="Times New Roman"/>
          <w:bCs/>
          <w:spacing w:val="-4"/>
          <w:sz w:val="22"/>
          <w:szCs w:val="22"/>
        </w:rPr>
        <w:t xml:space="preserve"> </w:t>
      </w:r>
      <w:r w:rsidRPr="00EC75B8">
        <w:rPr>
          <w:rFonts w:ascii="Trebuchet MS" w:eastAsia="Arial Narrow" w:hAnsi="Trebuchet MS" w:cs="Times New Roman"/>
          <w:b/>
          <w:bCs/>
          <w:sz w:val="22"/>
          <w:szCs w:val="22"/>
        </w:rPr>
        <w:t>Administrator / Mandatar,</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au convenit încheierea prezentului contract de mandat obligându-se în termenii şi condiţiile acestuia.</w:t>
      </w:r>
    </w:p>
    <w:p w:rsidR="00E643A9" w:rsidRPr="0045301E" w:rsidRDefault="00E643A9" w:rsidP="00E643A9">
      <w:pPr>
        <w:pStyle w:val="Bodytext20"/>
        <w:shd w:val="clear" w:color="auto" w:fill="auto"/>
        <w:tabs>
          <w:tab w:val="left" w:pos="370"/>
        </w:tabs>
        <w:spacing w:before="240" w:after="240" w:line="240" w:lineRule="auto"/>
        <w:ind w:right="-7" w:hanging="440"/>
        <w:contextualSpacing/>
        <w:rPr>
          <w:rFonts w:cs="Times New Roman"/>
          <w:sz w:val="22"/>
          <w:szCs w:val="22"/>
          <w:lang w:val="fr-FR"/>
        </w:rPr>
      </w:pPr>
    </w:p>
    <w:p w:rsidR="00E643A9" w:rsidRPr="0045301E" w:rsidRDefault="00E643A9" w:rsidP="00E643A9">
      <w:pPr>
        <w:pStyle w:val="Bodytext20"/>
        <w:shd w:val="clear" w:color="auto" w:fill="auto"/>
        <w:tabs>
          <w:tab w:val="left" w:pos="370"/>
        </w:tabs>
        <w:spacing w:before="240" w:after="240" w:line="240" w:lineRule="auto"/>
        <w:ind w:right="-7" w:hanging="440"/>
        <w:contextualSpacing/>
        <w:rPr>
          <w:rFonts w:cs="Times New Roman"/>
          <w:sz w:val="22"/>
          <w:szCs w:val="22"/>
          <w:lang w:val="fr-FR"/>
        </w:rPr>
      </w:pPr>
      <w:r w:rsidRPr="0045301E">
        <w:rPr>
          <w:rFonts w:cs="Times New Roman"/>
          <w:sz w:val="22"/>
          <w:szCs w:val="22"/>
          <w:lang w:val="fr-FR"/>
        </w:rPr>
        <w:t>În prezentul Contract, termenii de mai jos vor avea următoarele semnificaţii:</w:t>
      </w:r>
    </w:p>
    <w:p w:rsidR="00E643A9" w:rsidRPr="0045301E" w:rsidRDefault="00E643A9" w:rsidP="00E643A9">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45301E">
        <w:rPr>
          <w:rFonts w:cs="Times New Roman"/>
          <w:b/>
          <w:sz w:val="22"/>
          <w:szCs w:val="22"/>
          <w:lang w:val="fr-FR"/>
        </w:rPr>
        <w:t>Cadrul legal aplicabil</w:t>
      </w:r>
      <w:r w:rsidRPr="0045301E">
        <w:rPr>
          <w:rFonts w:cs="Times New Roman"/>
          <w:sz w:val="22"/>
          <w:szCs w:val="22"/>
          <w:lang w:val="fr-FR"/>
        </w:rPr>
        <w:t xml:space="preserve"> - ansamblul normelor juridice române cuprinse în Legea nr. 31/1990, Codul civil, OUG nr. 109/2011, OG nr. 26/2013, Codul fiscal, legislatia aplicabila pietei de capital, precum şi în orice alte acte normative aplicabile prezentului contract;</w:t>
      </w:r>
    </w:p>
    <w:p w:rsidR="00E643A9" w:rsidRPr="0045301E" w:rsidRDefault="00E643A9" w:rsidP="00E643A9">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45301E">
        <w:rPr>
          <w:rFonts w:cs="Times New Roman"/>
          <w:b/>
          <w:sz w:val="22"/>
          <w:szCs w:val="22"/>
          <w:lang w:val="fr-FR"/>
        </w:rPr>
        <w:t>Conflict de interese</w:t>
      </w:r>
      <w:r w:rsidRPr="0045301E">
        <w:rPr>
          <w:rFonts w:cs="Times New Roman"/>
          <w:sz w:val="22"/>
          <w:szCs w:val="22"/>
          <w:lang w:val="fr-FR"/>
        </w:rPr>
        <w:t xml:space="preserve"> - orice situaţii sau împrejurări determinate/determinabile potrivit cadrului juridic aplicabil, cât şi orice relaţii strânse (inclusiv de concubinaj), în care interesul personal, direct ori indirect, al Administratorului, contravine interesului Societăţii, astfel încât afectează sau ar putea afecta independenţa şi imparţialitatea sa în luarea deciziilor de afaceri sau îndeplinirea la timp şi cu obiectivitate a atribuţiilor care îi revin în exercitarea mandatului său pentru Societate;</w:t>
      </w:r>
    </w:p>
    <w:p w:rsidR="00E643A9" w:rsidRPr="0045301E" w:rsidRDefault="00E643A9" w:rsidP="00E643A9">
      <w:pPr>
        <w:pStyle w:val="Bodytext20"/>
        <w:numPr>
          <w:ilvl w:val="0"/>
          <w:numId w:val="2"/>
        </w:numPr>
        <w:shd w:val="clear" w:color="auto" w:fill="auto"/>
        <w:tabs>
          <w:tab w:val="left" w:pos="567"/>
        </w:tabs>
        <w:spacing w:before="240" w:after="240" w:line="240" w:lineRule="auto"/>
        <w:ind w:left="567" w:right="-7" w:hanging="440"/>
        <w:contextualSpacing/>
        <w:rPr>
          <w:rFonts w:cs="Times New Roman"/>
          <w:sz w:val="22"/>
          <w:szCs w:val="22"/>
          <w:lang w:val="fr-FR"/>
        </w:rPr>
      </w:pPr>
      <w:r w:rsidRPr="0045301E">
        <w:rPr>
          <w:rFonts w:cs="Times New Roman"/>
          <w:b/>
          <w:sz w:val="22"/>
          <w:szCs w:val="22"/>
          <w:lang w:val="fr-FR"/>
        </w:rPr>
        <w:t>Contractul -</w:t>
      </w:r>
      <w:r w:rsidRPr="0045301E">
        <w:rPr>
          <w:rFonts w:cs="Times New Roman"/>
          <w:sz w:val="22"/>
          <w:szCs w:val="22"/>
          <w:lang w:val="fr-FR"/>
        </w:rPr>
        <w:t xml:space="preserve"> înseamnă atât prezentul contract de mandat, acestuia fiindu-i aplicabilă orice alte denumire rezultând din dispoziţiile statutare (ex. contract de administraţie) sau din dispoziţiile Cadrului legal aplicabil (ex. contract de administrare, contract de administraţie);</w:t>
      </w:r>
    </w:p>
    <w:p w:rsidR="00E643A9" w:rsidRPr="00CB72A3" w:rsidRDefault="00E643A9" w:rsidP="00E643A9">
      <w:pPr>
        <w:shd w:val="clear" w:color="auto" w:fill="FFFFFF"/>
        <w:tabs>
          <w:tab w:val="left" w:pos="567"/>
          <w:tab w:val="left" w:pos="1276"/>
        </w:tabs>
        <w:spacing w:before="240" w:after="240"/>
        <w:ind w:left="567" w:right="-7" w:hanging="440"/>
        <w:contextualSpacing/>
        <w:jc w:val="both"/>
        <w:rPr>
          <w:rFonts w:ascii="Trebuchet MS" w:hAnsi="Trebuchet MS" w:cs="Times New Roman"/>
          <w:sz w:val="22"/>
          <w:szCs w:val="22"/>
        </w:rPr>
      </w:pPr>
      <w:r w:rsidRPr="00CB72A3">
        <w:rPr>
          <w:rFonts w:ascii="Trebuchet MS" w:hAnsi="Trebuchet MS" w:cs="Times New Roman"/>
          <w:b/>
          <w:bCs/>
          <w:sz w:val="22"/>
          <w:szCs w:val="22"/>
        </w:rPr>
        <w:t xml:space="preserve">d) </w:t>
      </w:r>
      <w:r w:rsidRPr="00CB72A3">
        <w:rPr>
          <w:rFonts w:ascii="Trebuchet MS" w:hAnsi="Trebuchet MS" w:cs="Times New Roman"/>
          <w:b/>
          <w:bCs/>
          <w:sz w:val="22"/>
          <w:szCs w:val="22"/>
        </w:rPr>
        <w:tab/>
      </w:r>
      <w:r w:rsidRPr="00CB72A3">
        <w:rPr>
          <w:rFonts w:ascii="Trebuchet MS" w:hAnsi="Trebuchet MS" w:cs="Times New Roman"/>
          <w:b/>
          <w:sz w:val="22"/>
          <w:szCs w:val="22"/>
        </w:rPr>
        <w:t>Eveniment semnificativ</w:t>
      </w:r>
      <w:r w:rsidRPr="00CB72A3">
        <w:rPr>
          <w:rFonts w:ascii="Trebuchet MS" w:hAnsi="Trebuchet MS" w:cs="Times New Roman"/>
          <w:sz w:val="22"/>
          <w:szCs w:val="22"/>
        </w:rPr>
        <w:t xml:space="preserve"> – înseamnă </w:t>
      </w:r>
      <w:r w:rsidRPr="00CB72A3">
        <w:rPr>
          <w:rFonts w:ascii="Trebuchet MS" w:eastAsia="Times New Roman" w:hAnsi="Trebuchet MS" w:cs="Times New Roman"/>
          <w:color w:val="auto"/>
          <w:sz w:val="22"/>
          <w:szCs w:val="22"/>
          <w:lang w:bidi="ar-SA"/>
        </w:rPr>
        <w:t xml:space="preserve">situaţie, schimbare la nivelul Societăţii care ar putea atrage interesul publicului, în sens negativ sau pozitiv şi care ar putea fi preluată de presă şi de opinia publică în mod critic şi la care ar putea fi cerut un punct de vedere şi din partea acţionarilor. Sunt considerate Evenimente semnificative în înţelesul prezentului Contract, inclusiv, dar fără a se limita la: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schimbarea directorului general (fie prin renunţare la mandat, fie prin revocare de către Consiliul de Administraţie sau din orice alte cauze),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renunţarea la mandat a oricărui membru al Consiliului de Administraţie de la data luării la cunoştinţă,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acte frauduloase comise de membrii Consiliul de Administraţie, directorul general, directori care au fost constatate de auditorul intern, control intern sau o autoritate publică,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plângere penală împotriva membrilor Consiliului de Administraţie, directorului general, directorilor,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decizii de restructurare care afectează mai mult de 20% din activitatea Societăţii (cifra de afaceri, structura de personal etc.),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achiziţii sau vânzări de bunuri (altele decât cele care, potrivit legii, se fac numai cu aprobarea adunării generale a acţionarilor) cu impact individual mai mare de 5% din cifra de afaceri a Societăţii din ultima situaţie financiară anuală aprobată de adunarea generală a acţionarilor,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 xml:space="preserve">accidente de muncă sau de mediu care se raportează autorităţilor publice, </w:t>
      </w:r>
    </w:p>
    <w:p w:rsidR="00E643A9" w:rsidRPr="00CB72A3" w:rsidRDefault="00E643A9" w:rsidP="00E643A9">
      <w:pPr>
        <w:numPr>
          <w:ilvl w:val="0"/>
          <w:numId w:val="17"/>
        </w:numPr>
        <w:shd w:val="clear" w:color="auto" w:fill="FFFFFF"/>
        <w:tabs>
          <w:tab w:val="left" w:pos="567"/>
          <w:tab w:val="left" w:pos="1276"/>
        </w:tabs>
        <w:spacing w:before="240" w:after="240"/>
        <w:ind w:right="-7" w:hanging="440"/>
        <w:contextualSpacing/>
        <w:jc w:val="both"/>
        <w:rPr>
          <w:rFonts w:ascii="Trebuchet MS" w:eastAsia="Times New Roman" w:hAnsi="Trebuchet MS" w:cs="Times New Roman"/>
          <w:color w:val="auto"/>
          <w:sz w:val="22"/>
          <w:szCs w:val="22"/>
          <w:lang w:bidi="ar-SA"/>
        </w:rPr>
      </w:pPr>
      <w:r w:rsidRPr="00CB72A3">
        <w:rPr>
          <w:rFonts w:ascii="Trebuchet MS" w:eastAsia="Times New Roman" w:hAnsi="Trebuchet MS" w:cs="Times New Roman"/>
          <w:color w:val="auto"/>
          <w:sz w:val="22"/>
          <w:szCs w:val="22"/>
          <w:lang w:bidi="ar-SA"/>
        </w:rPr>
        <w:t>proceduri litigioase declanşate de alte societăţi sau autorităţi publice contra Societăţii cu o valoare cu impact individual mai mare de 5% din cifra de afaceri a Societăţii din ultima situaţie financiară anuală aprobată de adunarea generală a acţionarilor</w:t>
      </w:r>
      <w:r w:rsidRPr="00CB72A3">
        <w:rPr>
          <w:rFonts w:ascii="Trebuchet MS" w:hAnsi="Trebuchet MS" w:cs="Times New Roman"/>
          <w:sz w:val="22"/>
          <w:szCs w:val="22"/>
        </w:rPr>
        <w:t>.</w:t>
      </w:r>
    </w:p>
    <w:p w:rsidR="00E643A9" w:rsidRPr="0045301E" w:rsidRDefault="00E643A9" w:rsidP="00E643A9">
      <w:pPr>
        <w:pStyle w:val="Bodytext20"/>
        <w:shd w:val="clear" w:color="auto" w:fill="auto"/>
        <w:tabs>
          <w:tab w:val="left" w:pos="567"/>
        </w:tabs>
        <w:spacing w:before="240" w:after="240" w:line="240" w:lineRule="auto"/>
        <w:ind w:left="567" w:right="-7" w:hanging="567"/>
        <w:contextualSpacing/>
        <w:rPr>
          <w:rFonts w:cs="Times New Roman"/>
          <w:sz w:val="22"/>
          <w:szCs w:val="22"/>
          <w:lang w:val="ro-RO"/>
        </w:rPr>
      </w:pPr>
      <w:r w:rsidRPr="0045301E">
        <w:rPr>
          <w:rFonts w:cs="Times New Roman"/>
          <w:b/>
          <w:sz w:val="22"/>
          <w:szCs w:val="22"/>
          <w:lang w:val="ro-RO"/>
        </w:rPr>
        <w:t xml:space="preserve">e) </w:t>
      </w:r>
      <w:r w:rsidRPr="0045301E">
        <w:rPr>
          <w:rFonts w:cs="Times New Roman"/>
          <w:b/>
          <w:sz w:val="22"/>
          <w:szCs w:val="22"/>
          <w:lang w:val="ro-RO"/>
        </w:rPr>
        <w:tab/>
        <w:t>Imposibilitate definitivă de exercitare a mandatului/ impediment legal</w:t>
      </w:r>
      <w:r w:rsidRPr="0045301E">
        <w:rPr>
          <w:rFonts w:cs="Times New Roman"/>
          <w:sz w:val="22"/>
          <w:szCs w:val="22"/>
          <w:lang w:val="ro-RO"/>
        </w:rPr>
        <w:t xml:space="preserve"> - orice împrejurare care creează o indisponibilitate cu o durată mai mare sau egală cu 30 de zile calendaristice consecutive, lipsind Administratorul de posibilitatea de a-şi îndeplini atribuţiile, personal sau prin reprezentare, cum ar fi punerea sub control judiciar arestarea preventivă sau arestarea Administratorului, situaţia medicală a administratorului, incompatibilitate, anularea hotărârii generale ordinare a acţionarilor de numire a Administratorului etc.</w:t>
      </w:r>
    </w:p>
    <w:p w:rsidR="00E643A9" w:rsidRPr="0045301E" w:rsidRDefault="00E643A9" w:rsidP="00E643A9">
      <w:pPr>
        <w:pStyle w:val="Bodytext20"/>
        <w:shd w:val="clear" w:color="auto" w:fill="auto"/>
        <w:tabs>
          <w:tab w:val="left" w:pos="567"/>
        </w:tabs>
        <w:spacing w:before="240" w:after="240" w:line="240" w:lineRule="auto"/>
        <w:ind w:left="567" w:right="-7" w:hanging="567"/>
        <w:contextualSpacing/>
        <w:rPr>
          <w:rFonts w:cs="Times New Roman"/>
          <w:color w:val="FF0000"/>
          <w:sz w:val="22"/>
          <w:szCs w:val="22"/>
          <w:lang w:val="ro-RO"/>
        </w:rPr>
      </w:pPr>
      <w:r w:rsidRPr="0045301E">
        <w:rPr>
          <w:rFonts w:cs="Times New Roman"/>
          <w:b/>
          <w:sz w:val="22"/>
          <w:szCs w:val="22"/>
          <w:lang w:val="ro-RO"/>
        </w:rPr>
        <w:t>f)</w:t>
      </w:r>
      <w:r w:rsidRPr="0045301E">
        <w:rPr>
          <w:rFonts w:cs="Times New Roman"/>
          <w:b/>
          <w:sz w:val="22"/>
          <w:szCs w:val="22"/>
          <w:lang w:val="ro-RO"/>
        </w:rPr>
        <w:tab/>
        <w:t>Remuneraţie</w:t>
      </w:r>
      <w:r w:rsidRPr="0045301E">
        <w:rPr>
          <w:rFonts w:cs="Times New Roman"/>
          <w:sz w:val="22"/>
          <w:szCs w:val="22"/>
          <w:lang w:val="ro-RO"/>
        </w:rPr>
        <w:t xml:space="preserve"> - este formată dintr-o indemnizaţie fixă brută lunară stabilită prin hotărâre a adunării generale a acţionarilor, în condiţiile prezentului Contract.</w:t>
      </w:r>
    </w:p>
    <w:p w:rsidR="00E643A9" w:rsidRPr="0045301E" w:rsidRDefault="00E643A9" w:rsidP="00E643A9">
      <w:pPr>
        <w:pStyle w:val="Bodytext20"/>
        <w:shd w:val="clear" w:color="auto" w:fill="auto"/>
        <w:spacing w:before="240" w:after="240" w:line="240" w:lineRule="auto"/>
        <w:ind w:left="440" w:right="-7" w:hanging="440"/>
        <w:contextualSpacing/>
        <w:rPr>
          <w:rFonts w:cs="Times New Roman"/>
          <w:b/>
          <w:sz w:val="22"/>
          <w:szCs w:val="22"/>
          <w:lang w:val="ro-RO"/>
        </w:rPr>
      </w:pPr>
    </w:p>
    <w:p w:rsidR="00E643A9" w:rsidRPr="0045301E" w:rsidRDefault="00E643A9" w:rsidP="00E643A9">
      <w:pPr>
        <w:pStyle w:val="Bodytext20"/>
        <w:shd w:val="clear" w:color="auto" w:fill="auto"/>
        <w:spacing w:before="240" w:after="240" w:line="240" w:lineRule="auto"/>
        <w:ind w:left="440" w:right="-7" w:hanging="440"/>
        <w:contextualSpacing/>
        <w:rPr>
          <w:rFonts w:cs="Times New Roman"/>
          <w:b/>
          <w:sz w:val="22"/>
          <w:szCs w:val="22"/>
          <w:lang w:val="ro-RO"/>
        </w:rPr>
      </w:pPr>
      <w:r w:rsidRPr="0045301E">
        <w:rPr>
          <w:rFonts w:cs="Times New Roman"/>
          <w:b/>
          <w:sz w:val="22"/>
          <w:szCs w:val="22"/>
          <w:lang w:val="ro-RO"/>
        </w:rPr>
        <w:lastRenderedPageBreak/>
        <w:t>Art. 2</w:t>
      </w:r>
      <w:r w:rsidRPr="0045301E">
        <w:rPr>
          <w:rFonts w:cs="Times New Roman"/>
          <w:b/>
          <w:sz w:val="22"/>
          <w:szCs w:val="22"/>
          <w:lang w:val="ro-RO"/>
        </w:rPr>
        <w:tab/>
        <w:t>Obiectul contractului</w:t>
      </w:r>
    </w:p>
    <w:p w:rsidR="00E643A9" w:rsidRPr="0045301E" w:rsidRDefault="00E643A9" w:rsidP="00E643A9">
      <w:pPr>
        <w:pStyle w:val="Bodytext20"/>
        <w:shd w:val="clear" w:color="auto" w:fill="auto"/>
        <w:tabs>
          <w:tab w:val="left" w:pos="450"/>
        </w:tabs>
        <w:spacing w:before="240" w:after="240" w:line="240" w:lineRule="auto"/>
        <w:ind w:right="-7" w:hanging="440"/>
        <w:contextualSpacing/>
        <w:rPr>
          <w:rFonts w:cs="Times New Roman"/>
          <w:sz w:val="22"/>
          <w:szCs w:val="22"/>
          <w:lang w:val="ro-RO"/>
        </w:rPr>
      </w:pPr>
      <w:r w:rsidRPr="0045301E">
        <w:rPr>
          <w:rFonts w:cs="Times New Roman"/>
          <w:sz w:val="22"/>
          <w:szCs w:val="22"/>
          <w:lang w:val="ro-RO"/>
        </w:rPr>
        <w:t>2.1</w:t>
      </w:r>
      <w:r w:rsidRPr="0045301E">
        <w:rPr>
          <w:rFonts w:cs="Times New Roman"/>
          <w:sz w:val="22"/>
          <w:szCs w:val="22"/>
          <w:lang w:val="ro-RO"/>
        </w:rPr>
        <w:tab/>
        <w:t>Prin prezentul Contract, Administratorul se obligă să asigure administrarea Societăţii, în schimbul unei Remuneraţii, în conformitate cu dispoziţiile statutare şi ale Cadrului legal aplicabil.</w:t>
      </w:r>
    </w:p>
    <w:p w:rsidR="00E643A9" w:rsidRPr="0045301E" w:rsidRDefault="00E643A9" w:rsidP="00E643A9">
      <w:pPr>
        <w:pStyle w:val="Bodytext20"/>
        <w:numPr>
          <w:ilvl w:val="1"/>
          <w:numId w:val="9"/>
        </w:numPr>
        <w:shd w:val="clear" w:color="auto" w:fill="auto"/>
        <w:tabs>
          <w:tab w:val="left" w:pos="0"/>
          <w:tab w:val="left" w:pos="567"/>
        </w:tabs>
        <w:spacing w:before="240" w:after="240" w:line="240" w:lineRule="auto"/>
        <w:ind w:left="0" w:right="-7" w:hanging="440"/>
        <w:contextualSpacing/>
        <w:rPr>
          <w:rFonts w:cs="Times New Roman"/>
          <w:sz w:val="22"/>
          <w:szCs w:val="22"/>
          <w:lang w:val="fr-FR"/>
        </w:rPr>
      </w:pPr>
      <w:r w:rsidRPr="0045301E">
        <w:rPr>
          <w:rFonts w:cs="Times New Roman"/>
          <w:sz w:val="22"/>
          <w:szCs w:val="22"/>
          <w:lang w:val="fr-FR"/>
        </w:rPr>
        <w:t>În scopul realizării obiectului prezentului Contract, Administratorul va efectua toate actele necesare pentru administrarea Societăţii in interesul acesteia şi pentru îndeplinirea obiectului de activitate si va exercita atribuţiile stabilite pentru acesta prin Cadrul legal aplicabil, actul constitutiv şi prin Contract.</w:t>
      </w:r>
    </w:p>
    <w:p w:rsidR="00E643A9" w:rsidRPr="0045301E" w:rsidRDefault="00E643A9" w:rsidP="00E643A9">
      <w:pPr>
        <w:pStyle w:val="Bodytext50"/>
        <w:shd w:val="clear" w:color="auto" w:fill="auto"/>
        <w:spacing w:line="240" w:lineRule="auto"/>
        <w:ind w:right="-7" w:firstLine="0"/>
        <w:contextualSpacing/>
        <w:rPr>
          <w:rFonts w:cs="Times New Roman"/>
          <w:sz w:val="22"/>
          <w:szCs w:val="22"/>
          <w:lang w:val="fr-FR"/>
        </w:rPr>
      </w:pPr>
      <w:r w:rsidRPr="0045301E">
        <w:rPr>
          <w:rFonts w:cs="Times New Roman"/>
          <w:sz w:val="22"/>
          <w:szCs w:val="22"/>
          <w:lang w:val="fr-FR"/>
        </w:rPr>
        <w:t xml:space="preserve">Art.3 Durata Contractului </w:t>
      </w:r>
    </w:p>
    <w:p w:rsidR="00E643A9" w:rsidRPr="0045301E" w:rsidRDefault="00E643A9" w:rsidP="00E643A9">
      <w:pPr>
        <w:pStyle w:val="Bodytext50"/>
        <w:shd w:val="clear" w:color="auto" w:fill="auto"/>
        <w:spacing w:line="240" w:lineRule="auto"/>
        <w:ind w:right="-7" w:hanging="40"/>
        <w:contextualSpacing/>
        <w:rPr>
          <w:rFonts w:cs="Times New Roman"/>
          <w:b w:val="0"/>
          <w:sz w:val="22"/>
          <w:szCs w:val="22"/>
          <w:lang w:val="fr-FR"/>
        </w:rPr>
      </w:pPr>
      <w:r w:rsidRPr="0045301E">
        <w:rPr>
          <w:rFonts w:cs="Times New Roman"/>
          <w:b w:val="0"/>
          <w:sz w:val="22"/>
          <w:szCs w:val="22"/>
          <w:lang w:val="fr-FR"/>
        </w:rPr>
        <w:t xml:space="preserve">Contractul este valabil de la data de </w:t>
      </w:r>
      <w:r w:rsidR="003C1E1E" w:rsidRPr="0045301E">
        <w:rPr>
          <w:rFonts w:cs="Times New Roman"/>
          <w:b w:val="0"/>
          <w:sz w:val="22"/>
          <w:szCs w:val="22"/>
          <w:lang w:val="fr-FR"/>
        </w:rPr>
        <w:t>04.</w:t>
      </w:r>
      <w:r w:rsidRPr="0045301E">
        <w:rPr>
          <w:rFonts w:cs="Times New Roman"/>
          <w:b w:val="0"/>
          <w:sz w:val="22"/>
          <w:szCs w:val="22"/>
          <w:lang w:val="fr-FR"/>
        </w:rPr>
        <w:t>03.202</w:t>
      </w:r>
      <w:r w:rsidR="003C1E1E" w:rsidRPr="0045301E">
        <w:rPr>
          <w:rFonts w:cs="Times New Roman"/>
          <w:b w:val="0"/>
          <w:sz w:val="22"/>
          <w:szCs w:val="22"/>
          <w:lang w:val="fr-FR"/>
        </w:rPr>
        <w:t>4</w:t>
      </w:r>
      <w:r w:rsidRPr="0045301E">
        <w:rPr>
          <w:rFonts w:cs="Times New Roman"/>
          <w:b w:val="0"/>
          <w:sz w:val="22"/>
          <w:szCs w:val="22"/>
          <w:lang w:val="fr-FR"/>
        </w:rPr>
        <w:t xml:space="preserve"> pana la data de </w:t>
      </w:r>
      <w:r w:rsidR="003C1E1E" w:rsidRPr="0045301E">
        <w:rPr>
          <w:rFonts w:cs="Times New Roman"/>
          <w:b w:val="0"/>
          <w:sz w:val="22"/>
          <w:szCs w:val="22"/>
          <w:lang w:val="fr-FR"/>
        </w:rPr>
        <w:t>04.08.</w:t>
      </w:r>
      <w:r w:rsidRPr="0045301E">
        <w:rPr>
          <w:rFonts w:cs="Times New Roman"/>
          <w:b w:val="0"/>
          <w:sz w:val="22"/>
          <w:szCs w:val="22"/>
          <w:lang w:val="fr-FR"/>
        </w:rPr>
        <w:t>2024 inclusiv, potrivit Hotararii A.G.A. nr.</w:t>
      </w:r>
      <w:r w:rsidR="00900013" w:rsidRPr="0045301E">
        <w:rPr>
          <w:rFonts w:cs="Times New Roman"/>
          <w:b w:val="0"/>
          <w:sz w:val="22"/>
          <w:szCs w:val="22"/>
          <w:lang w:val="fr-FR"/>
        </w:rPr>
        <w:t>1</w:t>
      </w:r>
      <w:r w:rsidRPr="0045301E">
        <w:rPr>
          <w:rFonts w:cs="Times New Roman"/>
          <w:b w:val="0"/>
          <w:sz w:val="22"/>
          <w:szCs w:val="22"/>
          <w:lang w:val="fr-FR"/>
        </w:rPr>
        <w:t>/0</w:t>
      </w:r>
      <w:r w:rsidR="00900013" w:rsidRPr="0045301E">
        <w:rPr>
          <w:rFonts w:cs="Times New Roman"/>
          <w:b w:val="0"/>
          <w:sz w:val="22"/>
          <w:szCs w:val="22"/>
          <w:lang w:val="fr-FR"/>
        </w:rPr>
        <w:t>4.0</w:t>
      </w:r>
      <w:r w:rsidRPr="0045301E">
        <w:rPr>
          <w:rFonts w:cs="Times New Roman"/>
          <w:b w:val="0"/>
          <w:sz w:val="22"/>
          <w:szCs w:val="22"/>
          <w:lang w:val="fr-FR"/>
        </w:rPr>
        <w:t>3.</w:t>
      </w:r>
      <w:r w:rsidR="00900013" w:rsidRPr="0045301E">
        <w:rPr>
          <w:rFonts w:cs="Times New Roman"/>
          <w:b w:val="0"/>
          <w:sz w:val="22"/>
          <w:szCs w:val="22"/>
          <w:lang w:val="fr-FR"/>
        </w:rPr>
        <w:t>2024</w:t>
      </w:r>
    </w:p>
    <w:p w:rsidR="00E643A9" w:rsidRPr="0045301E" w:rsidRDefault="00E643A9" w:rsidP="00E643A9">
      <w:pPr>
        <w:pStyle w:val="Bodytext50"/>
        <w:shd w:val="clear" w:color="auto" w:fill="auto"/>
        <w:spacing w:line="240" w:lineRule="auto"/>
        <w:ind w:left="400" w:right="-7" w:hanging="440"/>
        <w:contextualSpacing/>
        <w:rPr>
          <w:rFonts w:cs="Times New Roman"/>
          <w:sz w:val="22"/>
          <w:szCs w:val="22"/>
          <w:lang w:val="fr-FR"/>
        </w:rPr>
      </w:pPr>
    </w:p>
    <w:p w:rsidR="00E643A9" w:rsidRPr="00CB72A3" w:rsidRDefault="00E643A9" w:rsidP="00E643A9">
      <w:pPr>
        <w:pStyle w:val="Bodytext50"/>
        <w:shd w:val="clear" w:color="auto" w:fill="auto"/>
        <w:spacing w:line="240" w:lineRule="auto"/>
        <w:ind w:left="400" w:right="-7" w:hanging="440"/>
        <w:contextualSpacing/>
        <w:rPr>
          <w:rFonts w:cs="Times New Roman"/>
          <w:sz w:val="22"/>
          <w:szCs w:val="22"/>
        </w:rPr>
      </w:pPr>
      <w:r w:rsidRPr="00CB72A3">
        <w:rPr>
          <w:rFonts w:cs="Times New Roman"/>
          <w:sz w:val="22"/>
          <w:szCs w:val="22"/>
        </w:rPr>
        <w:t>Art.4 Drepturile, obligaţiile şi declaraţiile Administratorului</w:t>
      </w:r>
    </w:p>
    <w:p w:rsidR="00E643A9" w:rsidRPr="0045301E" w:rsidRDefault="00E643A9" w:rsidP="00E643A9">
      <w:pPr>
        <w:pStyle w:val="Bodytext20"/>
        <w:numPr>
          <w:ilvl w:val="1"/>
          <w:numId w:val="8"/>
        </w:numPr>
        <w:shd w:val="clear" w:color="auto" w:fill="auto"/>
        <w:spacing w:before="240" w:after="240" w:line="240" w:lineRule="auto"/>
        <w:ind w:left="567" w:right="-7" w:hanging="440"/>
        <w:contextualSpacing/>
        <w:rPr>
          <w:rFonts w:cs="Times New Roman"/>
          <w:sz w:val="22"/>
          <w:szCs w:val="22"/>
          <w:lang w:val="fr-FR"/>
        </w:rPr>
      </w:pPr>
      <w:r w:rsidRPr="0045301E">
        <w:rPr>
          <w:rFonts w:cs="Times New Roman"/>
          <w:b/>
          <w:sz w:val="22"/>
          <w:szCs w:val="22"/>
          <w:lang w:val="fr-FR"/>
        </w:rPr>
        <w:t>Drepturile Administratorului</w:t>
      </w:r>
      <w:r w:rsidRPr="0045301E">
        <w:rPr>
          <w:rFonts w:cs="Times New Roman"/>
          <w:sz w:val="22"/>
          <w:szCs w:val="22"/>
          <w:lang w:val="fr-FR"/>
        </w:rPr>
        <w:t xml:space="preserve"> sunt în principal următoarele, dar fără a se limita la acestea:</w:t>
      </w:r>
    </w:p>
    <w:p w:rsidR="00E643A9" w:rsidRPr="0045301E" w:rsidRDefault="00E643A9" w:rsidP="00E643A9">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45301E">
        <w:rPr>
          <w:rFonts w:cs="Times New Roman"/>
          <w:b/>
          <w:sz w:val="22"/>
          <w:szCs w:val="22"/>
          <w:lang w:val="fr-FR"/>
        </w:rPr>
        <w:t>4.</w:t>
      </w:r>
      <w:r w:rsidRPr="0045301E">
        <w:rPr>
          <w:rFonts w:cs="Times New Roman"/>
          <w:b/>
          <w:bCs/>
          <w:sz w:val="22"/>
          <w:szCs w:val="22"/>
          <w:lang w:val="fr-FR"/>
        </w:rPr>
        <w:t>1.1.</w:t>
      </w:r>
      <w:r w:rsidRPr="0045301E">
        <w:rPr>
          <w:rFonts w:cs="Times New Roman"/>
          <w:b/>
          <w:bCs/>
          <w:sz w:val="22"/>
          <w:szCs w:val="22"/>
          <w:lang w:val="fr-FR"/>
        </w:rPr>
        <w:tab/>
      </w:r>
      <w:r w:rsidRPr="0045301E">
        <w:rPr>
          <w:rFonts w:cs="Times New Roman"/>
          <w:sz w:val="22"/>
          <w:szCs w:val="22"/>
          <w:lang w:val="fr-FR"/>
        </w:rPr>
        <w:t>să beneficieze de Remuneraţia stabilită prin Hotărârea Adunării Generale a Acţionarilor nr.</w:t>
      </w:r>
      <w:r w:rsidR="00900013" w:rsidRPr="0045301E">
        <w:rPr>
          <w:rFonts w:cs="Times New Roman"/>
          <w:sz w:val="22"/>
          <w:szCs w:val="22"/>
          <w:lang w:val="fr-FR"/>
        </w:rPr>
        <w:t>1</w:t>
      </w:r>
      <w:r w:rsidRPr="0045301E">
        <w:rPr>
          <w:rFonts w:cs="Times New Roman"/>
          <w:sz w:val="22"/>
          <w:szCs w:val="22"/>
          <w:lang w:val="fr-FR"/>
        </w:rPr>
        <w:t>/</w:t>
      </w:r>
      <w:r w:rsidR="00900013" w:rsidRPr="0045301E">
        <w:rPr>
          <w:rFonts w:cs="Times New Roman"/>
          <w:sz w:val="22"/>
          <w:szCs w:val="22"/>
          <w:lang w:val="fr-FR"/>
        </w:rPr>
        <w:t>04.03.2024</w:t>
      </w:r>
      <w:r w:rsidRPr="0045301E">
        <w:rPr>
          <w:rFonts w:cs="Times New Roman"/>
          <w:sz w:val="22"/>
          <w:szCs w:val="22"/>
          <w:lang w:val="fr-FR"/>
        </w:rPr>
        <w:t>, potrivit prevederilor Cadrului legal aplicabil;</w:t>
      </w:r>
    </w:p>
    <w:p w:rsidR="00E643A9" w:rsidRPr="0045301E" w:rsidRDefault="00E643A9" w:rsidP="00E643A9">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45301E">
        <w:rPr>
          <w:rFonts w:cs="Times New Roman"/>
          <w:b/>
          <w:sz w:val="22"/>
          <w:szCs w:val="22"/>
          <w:lang w:val="fr-FR"/>
        </w:rPr>
        <w:t>4.1.2.</w:t>
      </w:r>
      <w:r w:rsidRPr="0045301E">
        <w:rPr>
          <w:rFonts w:cs="Times New Roman"/>
          <w:b/>
          <w:sz w:val="22"/>
          <w:szCs w:val="22"/>
          <w:lang w:val="fr-FR"/>
        </w:rPr>
        <w:tab/>
      </w:r>
      <w:r w:rsidRPr="0045301E">
        <w:rPr>
          <w:rFonts w:cs="Times New Roman"/>
          <w:sz w:val="22"/>
          <w:szCs w:val="22"/>
          <w:lang w:val="fr-FR"/>
        </w:rPr>
        <w:t>să i se deconteze cheltuielile legate de executarea mandatului, pe bază de documente justificative, dar fără a se limita la acestea: cheltuieli de cazare, diurnă, transport, precum şi de folosirea unor obiecte de inventar/mijloace fixe necesare desfăşurării activităţii, cu incadrarea cheltuielilor in limitele aprobate prin Bugetul de Venituri și Cheltuieli;</w:t>
      </w:r>
    </w:p>
    <w:p w:rsidR="00E643A9" w:rsidRPr="0045301E" w:rsidRDefault="00E643A9" w:rsidP="00E643A9">
      <w:pPr>
        <w:pStyle w:val="Bodytext20"/>
        <w:shd w:val="clear" w:color="auto" w:fill="auto"/>
        <w:tabs>
          <w:tab w:val="left" w:pos="1134"/>
        </w:tabs>
        <w:spacing w:before="240" w:after="240" w:line="240" w:lineRule="auto"/>
        <w:ind w:left="580" w:right="-7" w:hanging="440"/>
        <w:contextualSpacing/>
        <w:rPr>
          <w:rFonts w:cs="Times New Roman"/>
          <w:b/>
          <w:sz w:val="22"/>
          <w:szCs w:val="22"/>
          <w:lang w:val="fr-FR"/>
        </w:rPr>
      </w:pPr>
      <w:r w:rsidRPr="0045301E">
        <w:rPr>
          <w:rFonts w:cs="Times New Roman"/>
          <w:b/>
          <w:sz w:val="22"/>
          <w:szCs w:val="22"/>
          <w:lang w:val="fr-FR"/>
        </w:rPr>
        <w:t>4.1.3.</w:t>
      </w:r>
      <w:r w:rsidRPr="0045301E">
        <w:rPr>
          <w:rFonts w:cs="Times New Roman"/>
          <w:b/>
          <w:sz w:val="22"/>
          <w:szCs w:val="22"/>
          <w:lang w:val="fr-FR"/>
        </w:rPr>
        <w:tab/>
      </w:r>
      <w:r w:rsidRPr="0045301E">
        <w:rPr>
          <w:rFonts w:cs="Times New Roman"/>
          <w:sz w:val="22"/>
          <w:szCs w:val="22"/>
          <w:lang w:val="fr-FR"/>
        </w:rPr>
        <w:t>poate beneficia de o poliţă de asigurare de răspundere profesională pe cheltuiala Societăţii;</w:t>
      </w:r>
      <w:r w:rsidRPr="0045301E">
        <w:rPr>
          <w:rFonts w:cs="Times New Roman"/>
          <w:b/>
          <w:sz w:val="22"/>
          <w:szCs w:val="22"/>
          <w:lang w:val="fr-FR"/>
        </w:rPr>
        <w:t xml:space="preserve"> </w:t>
      </w:r>
    </w:p>
    <w:p w:rsidR="00E643A9" w:rsidRPr="0045301E" w:rsidRDefault="00E643A9" w:rsidP="00E643A9">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r w:rsidRPr="0045301E">
        <w:rPr>
          <w:rFonts w:cs="Times New Roman"/>
          <w:b/>
          <w:sz w:val="22"/>
          <w:szCs w:val="22"/>
          <w:lang w:val="fr-FR"/>
        </w:rPr>
        <w:t>4.1.4.</w:t>
      </w:r>
      <w:r w:rsidRPr="0045301E">
        <w:rPr>
          <w:rFonts w:cs="Times New Roman"/>
          <w:b/>
          <w:sz w:val="22"/>
          <w:szCs w:val="22"/>
          <w:lang w:val="fr-FR"/>
        </w:rPr>
        <w:tab/>
      </w:r>
      <w:r w:rsidRPr="0045301E">
        <w:rPr>
          <w:rFonts w:cs="Times New Roman"/>
          <w:sz w:val="22"/>
          <w:szCs w:val="22"/>
          <w:lang w:val="fr-FR"/>
        </w:rPr>
        <w:t>să aibă acces la orice informaţii legate de Societate, cu respectarea obligaţiei de confidenţialitate şi a prevederilor legale care reglementeaza accesul la informaţii clasificate;</w:t>
      </w:r>
    </w:p>
    <w:p w:rsidR="00E643A9" w:rsidRPr="0045301E" w:rsidRDefault="00E643A9" w:rsidP="00E643A9">
      <w:pPr>
        <w:pStyle w:val="Bodytext20"/>
        <w:shd w:val="clear" w:color="auto" w:fill="auto"/>
        <w:tabs>
          <w:tab w:val="left" w:pos="1134"/>
        </w:tabs>
        <w:spacing w:before="240" w:after="240" w:line="240" w:lineRule="auto"/>
        <w:ind w:left="580" w:right="-7" w:hanging="440"/>
        <w:contextualSpacing/>
        <w:rPr>
          <w:rFonts w:cs="Times New Roman"/>
          <w:sz w:val="22"/>
          <w:szCs w:val="22"/>
          <w:lang w:val="fr-FR"/>
        </w:rPr>
      </w:pPr>
    </w:p>
    <w:p w:rsidR="00E643A9" w:rsidRPr="0045301E" w:rsidRDefault="00E643A9" w:rsidP="00E643A9">
      <w:pPr>
        <w:pStyle w:val="Bodytext20"/>
        <w:numPr>
          <w:ilvl w:val="1"/>
          <w:numId w:val="8"/>
        </w:numPr>
        <w:shd w:val="clear" w:color="auto" w:fill="auto"/>
        <w:spacing w:before="240" w:after="240" w:line="240" w:lineRule="auto"/>
        <w:ind w:left="567" w:right="-7" w:hanging="440"/>
        <w:contextualSpacing/>
        <w:rPr>
          <w:rFonts w:cs="Times New Roman"/>
          <w:sz w:val="22"/>
          <w:szCs w:val="22"/>
          <w:lang w:val="fr-FR"/>
        </w:rPr>
      </w:pPr>
      <w:r w:rsidRPr="0045301E">
        <w:rPr>
          <w:rFonts w:cs="Times New Roman"/>
          <w:b/>
          <w:sz w:val="22"/>
          <w:szCs w:val="22"/>
          <w:lang w:val="fr-FR"/>
        </w:rPr>
        <w:t xml:space="preserve">Obligaţiile Administratorului, </w:t>
      </w:r>
      <w:r w:rsidRPr="0045301E">
        <w:rPr>
          <w:rFonts w:cs="Times New Roman"/>
          <w:sz w:val="22"/>
          <w:szCs w:val="22"/>
          <w:lang w:val="fr-FR"/>
        </w:rPr>
        <w:t xml:space="preserve">care vor fi excercitate împreună </w:t>
      </w:r>
      <w:r w:rsidRPr="0045301E">
        <w:rPr>
          <w:rFonts w:cs="Times New Roman"/>
          <w:bCs/>
          <w:sz w:val="22"/>
          <w:szCs w:val="22"/>
          <w:lang w:val="fr-FR"/>
        </w:rPr>
        <w:t>cu ceilalţi membri ai Consiliului de Administraţie,</w:t>
      </w:r>
      <w:r w:rsidRPr="0045301E">
        <w:rPr>
          <w:rFonts w:cs="Times New Roman"/>
          <w:sz w:val="22"/>
          <w:szCs w:val="22"/>
          <w:lang w:val="fr-FR"/>
        </w:rPr>
        <w:t xml:space="preserve"> sunt obligaţiile aferente atribuţiilor ce au fost stabilite în competenţa Consiliului de Administraţie de actul constitutiv, de Adunarea Generală a Acţionarilor </w:t>
      </w:r>
      <w:r w:rsidRPr="0045301E">
        <w:rPr>
          <w:rFonts w:cs="Times New Roman"/>
          <w:iCs/>
          <w:sz w:val="22"/>
          <w:szCs w:val="22"/>
          <w:lang w:val="fr-FR"/>
        </w:rPr>
        <w:t>Societăţii</w:t>
      </w:r>
      <w:r w:rsidRPr="0045301E">
        <w:rPr>
          <w:rFonts w:cs="Times New Roman"/>
          <w:sz w:val="22"/>
          <w:szCs w:val="22"/>
          <w:lang w:val="fr-FR"/>
        </w:rPr>
        <w:t>, de Cadrul Legal aplicabil, cât şi următoarele, dar fără a se limita la acestea:</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w:t>
      </w:r>
      <w:r w:rsidRPr="00CB72A3">
        <w:rPr>
          <w:rFonts w:ascii="Trebuchet MS" w:hAnsi="Trebuchet MS" w:cs="Times New Roman"/>
          <w:sz w:val="22"/>
          <w:szCs w:val="22"/>
        </w:rPr>
        <w:tab/>
        <w:t>să participe şi să îşi exprime votul în cadrul oricărei şi tuturor şedinţelor Consiliului de Administraţie;</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w:t>
      </w:r>
      <w:r w:rsidRPr="00CB72A3">
        <w:rPr>
          <w:rFonts w:ascii="Trebuchet MS" w:hAnsi="Trebuchet MS" w:cs="Times New Roman"/>
          <w:b/>
          <w:bCs/>
          <w:sz w:val="22"/>
          <w:szCs w:val="22"/>
        </w:rPr>
        <w:tab/>
      </w:r>
      <w:r w:rsidRPr="00CB72A3">
        <w:rPr>
          <w:rFonts w:ascii="Trebuchet MS" w:hAnsi="Trebuchet MS" w:cs="Times New Roman"/>
          <w:sz w:val="22"/>
          <w:szCs w:val="22"/>
        </w:rPr>
        <w:t>să participe în cadrul comitetelor consultative înfiinţate la nivelul Consiliului de Administraţie, conform Cadrului legal aplicabil;</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4.2.3.</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delege conducerea </w:t>
      </w:r>
      <w:r w:rsidRPr="00CB72A3">
        <w:rPr>
          <w:rFonts w:ascii="Trebuchet MS" w:hAnsi="Trebuchet MS" w:cs="Times New Roman"/>
          <w:iCs/>
          <w:sz w:val="22"/>
          <w:szCs w:val="22"/>
        </w:rPr>
        <w:t>Societăţii</w:t>
      </w:r>
      <w:r w:rsidRPr="00CB72A3">
        <w:rPr>
          <w:rFonts w:ascii="Trebuchet MS" w:hAnsi="Trebuchet MS" w:cs="Times New Roman"/>
          <w:i/>
          <w:iCs/>
          <w:sz w:val="22"/>
          <w:szCs w:val="22"/>
        </w:rPr>
        <w:t xml:space="preserve"> </w:t>
      </w:r>
      <w:r w:rsidRPr="00CB72A3">
        <w:rPr>
          <w:rFonts w:ascii="Trebuchet MS" w:hAnsi="Trebuchet MS" w:cs="Times New Roman"/>
          <w:sz w:val="22"/>
          <w:szCs w:val="22"/>
        </w:rPr>
        <w:t>unuia sau mai multor directori, numind pe unul dintre aceştia director general, să stabilescă remuneraţia acestora și în limitele stabilite de AGA, la recomandarea comitetului de nominalizare</w:t>
      </w:r>
      <w:r w:rsidRPr="00CB72A3" w:rsidDel="009F35F5">
        <w:rPr>
          <w:rFonts w:ascii="Trebuchet MS" w:hAnsi="Trebuchet MS" w:cs="Times New Roman"/>
          <w:sz w:val="22"/>
          <w:szCs w:val="22"/>
        </w:rPr>
        <w:t xml:space="preserve"> </w:t>
      </w:r>
      <w:r w:rsidRPr="00CB72A3">
        <w:rPr>
          <w:rFonts w:ascii="Trebuchet MS" w:hAnsi="Trebuchet MS" w:cs="Times New Roman"/>
          <w:sz w:val="22"/>
          <w:szCs w:val="22"/>
        </w:rPr>
        <w:t>şi remunerare şi să revoce directorii, în înţelesul Legii nr. 31/1990;</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4.2.4.</w:t>
      </w:r>
      <w:r w:rsidRPr="00CB72A3">
        <w:rPr>
          <w:rFonts w:ascii="Trebuchet MS" w:hAnsi="Trebuchet MS" w:cs="Times New Roman"/>
          <w:b/>
          <w:bCs/>
          <w:sz w:val="22"/>
          <w:szCs w:val="22"/>
        </w:rPr>
        <w:tab/>
      </w:r>
      <w:r w:rsidRPr="00CB72A3">
        <w:rPr>
          <w:rFonts w:ascii="Trebuchet MS" w:hAnsi="Trebuchet MS" w:cs="Times New Roman"/>
          <w:sz w:val="22"/>
          <w:szCs w:val="22"/>
        </w:rPr>
        <w:t>să aprobe nivelul poliţei de asigurare de răspundere profesională pentru directori;</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4.2.5.</w:t>
      </w:r>
      <w:r w:rsidRPr="00CB72A3">
        <w:rPr>
          <w:rFonts w:ascii="Trebuchet MS" w:hAnsi="Trebuchet MS" w:cs="Times New Roman"/>
          <w:b/>
          <w:bCs/>
          <w:sz w:val="22"/>
          <w:szCs w:val="22"/>
        </w:rPr>
        <w:tab/>
      </w:r>
      <w:r w:rsidRPr="00CB72A3">
        <w:rPr>
          <w:rFonts w:ascii="Trebuchet MS" w:hAnsi="Trebuchet MS" w:cs="Times New Roman"/>
          <w:sz w:val="22"/>
          <w:szCs w:val="22"/>
        </w:rPr>
        <w:t>să evalueze activitatea directorului general inclusiv sub aspectul execuţiei contractului de mandat;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4.2.6.</w:t>
      </w:r>
      <w:r w:rsidRPr="00CB72A3">
        <w:rPr>
          <w:rFonts w:ascii="Trebuchet MS" w:hAnsi="Trebuchet MS" w:cs="Times New Roman"/>
          <w:b/>
          <w:bCs/>
          <w:sz w:val="22"/>
          <w:szCs w:val="22"/>
        </w:rPr>
        <w:tab/>
      </w:r>
      <w:r w:rsidRPr="00CB72A3">
        <w:rPr>
          <w:rFonts w:ascii="Trebuchet MS" w:hAnsi="Trebuchet MS" w:cs="Times New Roman"/>
          <w:sz w:val="22"/>
          <w:szCs w:val="22"/>
        </w:rPr>
        <w:t>să verifice funcţionarea sistemului de control intern managerial;</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4.2.7.</w:t>
      </w:r>
      <w:r w:rsidRPr="00CB72A3">
        <w:rPr>
          <w:rFonts w:ascii="Trebuchet MS" w:hAnsi="Trebuchet MS" w:cs="Times New Roman"/>
          <w:b/>
          <w:bCs/>
          <w:sz w:val="22"/>
          <w:szCs w:val="22"/>
        </w:rPr>
        <w:tab/>
      </w:r>
      <w:r w:rsidRPr="00CB72A3">
        <w:rPr>
          <w:rFonts w:ascii="Trebuchet MS" w:hAnsi="Trebuchet MS" w:cs="Times New Roman"/>
          <w:sz w:val="22"/>
          <w:szCs w:val="22"/>
        </w:rPr>
        <w:t>să aprobe încheierea de contracte, în limitele prevăzute de actul constitutiv, de hotarari ale adunării generale a acţionarilor, precum şi de Cadrul legal aplicabil;</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4.2.8.</w:t>
      </w:r>
      <w:r w:rsidRPr="00CB72A3">
        <w:rPr>
          <w:rFonts w:ascii="Trebuchet MS" w:hAnsi="Trebuchet MS" w:cs="Times New Roman"/>
          <w:b/>
          <w:bCs/>
          <w:sz w:val="22"/>
          <w:szCs w:val="22"/>
        </w:rPr>
        <w:tab/>
      </w:r>
      <w:r w:rsidRPr="00CB72A3">
        <w:rPr>
          <w:rFonts w:ascii="Trebuchet MS" w:hAnsi="Trebuchet MS" w:cs="Times New Roman"/>
          <w:sz w:val="22"/>
          <w:szCs w:val="22"/>
        </w:rPr>
        <w:t>să convoace/sau după caz să avizeze convocarea adunării generale a acţionarilor în conformitate cu prevederile statutare si ale Cadrului legal aplicabil, să organizeze adunările generale ale acţionarilor, să participe la şedinţele adunării generale ale acţionarilor şi să implementeze hotărârile adunărilor generale ale acţionarilor, să informeze acţionarii cu privire la orice act sau eveniment de natură a avea o influenţă semnificativă asupra situaţiei Societăţii;</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4.2.9.</w:t>
      </w:r>
      <w:r w:rsidRPr="00CB72A3">
        <w:rPr>
          <w:rFonts w:ascii="Trebuchet MS" w:hAnsi="Trebuchet MS" w:cs="Times New Roman"/>
          <w:b/>
          <w:bCs/>
          <w:sz w:val="22"/>
          <w:szCs w:val="22"/>
        </w:rPr>
        <w:tab/>
      </w:r>
      <w:r w:rsidRPr="00CB72A3">
        <w:rPr>
          <w:rFonts w:ascii="Trebuchet MS" w:hAnsi="Trebuchet MS" w:cs="Times New Roman"/>
          <w:sz w:val="22"/>
          <w:szCs w:val="22"/>
        </w:rPr>
        <w:t>să facă recomandări privind repartizarea profitului;</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4.2.10.</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avizeze proiectul bugetului de venituri şi cheltuieli al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lastRenderedPageBreak/>
        <w:t>4.2.11.</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prezinte Adunării Generale a Acţionarilor </w:t>
      </w:r>
      <w:r w:rsidRPr="00CB72A3">
        <w:rPr>
          <w:rFonts w:ascii="Trebuchet MS" w:hAnsi="Trebuchet MS" w:cs="Times New Roman"/>
          <w:iCs/>
          <w:sz w:val="22"/>
          <w:szCs w:val="22"/>
        </w:rPr>
        <w:t>Societăţii</w:t>
      </w:r>
      <w:r w:rsidRPr="00CB72A3">
        <w:rPr>
          <w:rFonts w:ascii="Trebuchet MS" w:hAnsi="Trebuchet MS" w:cs="Times New Roman"/>
          <w:sz w:val="22"/>
          <w:szCs w:val="22"/>
        </w:rPr>
        <w:t>, în termenul legal, toate rapoartele prevăzute de Cadrul legal aplicabil;</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4.2.12.</w:t>
      </w:r>
      <w:r w:rsidRPr="00CB72A3">
        <w:rPr>
          <w:rFonts w:ascii="Trebuchet MS" w:hAnsi="Trebuchet MS" w:cs="Times New Roman"/>
          <w:b/>
          <w:bCs/>
          <w:sz w:val="22"/>
          <w:szCs w:val="22"/>
        </w:rPr>
        <w:tab/>
      </w:r>
      <w:r w:rsidRPr="00CB72A3">
        <w:rPr>
          <w:rFonts w:ascii="Trebuchet MS" w:hAnsi="Trebuchet MS" w:cs="Times New Roman"/>
          <w:sz w:val="22"/>
          <w:szCs w:val="22"/>
        </w:rPr>
        <w:t>să verifice conformitatea cu legea, cu actul constitutiv şi cu hotărârile adunării generale a operaţiunilor de conducere a Societăţii;</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4.2.13.</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îşi exercite mandatul cu loialitate, cu prudenţa şi cu diligenţa unui bun administrator în interesul exclusiv al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4.2.14.</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adopte toate măsurile necesare pentru protejarea patrimoniului </w:t>
      </w:r>
      <w:r w:rsidRPr="00CB72A3">
        <w:rPr>
          <w:rFonts w:ascii="Trebuchet MS" w:hAnsi="Trebuchet MS" w:cs="Times New Roman"/>
          <w:iCs/>
          <w:sz w:val="22"/>
          <w:szCs w:val="22"/>
        </w:rPr>
        <w:t>Societăţii</w:t>
      </w:r>
      <w:r w:rsidRPr="00CB72A3">
        <w:rPr>
          <w:rFonts w:ascii="Trebuchet MS" w:hAnsi="Trebuchet MS" w:cs="Times New Roman"/>
          <w:sz w:val="22"/>
          <w:szCs w:val="22"/>
        </w:rPr>
        <w: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4.2.15.</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evite şi să aducă la cunoştinţa Consiliului de Administraţie şi acţionarilor, în scris, conflictele de interese în raport cu </w:t>
      </w:r>
      <w:r w:rsidRPr="00CB72A3">
        <w:rPr>
          <w:rFonts w:ascii="Trebuchet MS" w:hAnsi="Trebuchet MS" w:cs="Times New Roman"/>
          <w:iCs/>
          <w:sz w:val="22"/>
          <w:szCs w:val="22"/>
        </w:rPr>
        <w:t>Societatea şi să</w:t>
      </w:r>
      <w:r w:rsidRPr="00CB72A3">
        <w:rPr>
          <w:rFonts w:ascii="Trebuchet MS" w:hAnsi="Trebuchet MS" w:cs="Times New Roman"/>
          <w:sz w:val="22"/>
          <w:szCs w:val="22"/>
        </w:rPr>
        <w:t xml:space="preserve"> se abţină să participe la dezbaterile şi să voteze asupra problemelor în legătură cu care se află în Conflict de Interese; </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4.2.16.</w:t>
      </w:r>
      <w:r w:rsidRPr="00CB72A3">
        <w:rPr>
          <w:rFonts w:ascii="Trebuchet MS" w:hAnsi="Trebuchet MS" w:cs="Times New Roman"/>
          <w:b/>
          <w:bCs/>
          <w:sz w:val="22"/>
          <w:szCs w:val="22"/>
        </w:rPr>
        <w:tab/>
      </w:r>
      <w:r w:rsidRPr="00CB72A3">
        <w:rPr>
          <w:rFonts w:ascii="Trebuchet MS" w:hAnsi="Trebuchet MS" w:cs="Times New Roman"/>
          <w:sz w:val="22"/>
          <w:szCs w:val="22"/>
        </w:rPr>
        <w:t>să informeze acţionarii în termen de maxim 24 de ore de la producerea oricărui Eveniment semnificativ;</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4.2.17.</w:t>
      </w:r>
      <w:r w:rsidRPr="00CB72A3">
        <w:rPr>
          <w:rFonts w:ascii="Trebuchet MS" w:hAnsi="Trebuchet MS" w:cs="Times New Roman"/>
          <w:b/>
          <w:bCs/>
          <w:sz w:val="22"/>
          <w:szCs w:val="22"/>
        </w:rPr>
        <w:tab/>
      </w:r>
      <w:r w:rsidRPr="00CB72A3">
        <w:rPr>
          <w:rFonts w:ascii="Trebuchet MS" w:hAnsi="Trebuchet MS" w:cs="Times New Roman"/>
          <w:sz w:val="22"/>
          <w:szCs w:val="22"/>
        </w:rPr>
        <w:t>să apere în mod loial prestigiul Societatii si al organelor Societatii, precum şi să se abţină de la orice act ori fapt care poate produce prejudicii imaginii sau intereselor legale ale acestora;</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4.2.18.</w:t>
      </w:r>
      <w:r w:rsidRPr="00CB72A3">
        <w:rPr>
          <w:rFonts w:ascii="Trebuchet MS" w:hAnsi="Trebuchet MS" w:cs="Times New Roman"/>
          <w:b/>
          <w:bCs/>
          <w:sz w:val="22"/>
          <w:szCs w:val="22"/>
        </w:rPr>
        <w:tab/>
      </w:r>
      <w:r w:rsidRPr="00CB72A3">
        <w:rPr>
          <w:rFonts w:ascii="Trebuchet MS" w:hAnsi="Trebuchet MS" w:cs="Times New Roman"/>
          <w:sz w:val="22"/>
          <w:szCs w:val="22"/>
        </w:rPr>
        <w:t>să nu exprime în public aprecieri neconforme cu realitatea în legătură cu activitatea Societăţii, cu politicile şi strategiile acesteia ori cu proiectele de reglementări sau de acte cu caracter individual;</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4.2.19.</w:t>
      </w:r>
      <w:r w:rsidRPr="00CB72A3">
        <w:rPr>
          <w:rFonts w:ascii="Trebuchet MS" w:hAnsi="Trebuchet MS" w:cs="Times New Roman"/>
          <w:sz w:val="22"/>
          <w:szCs w:val="22"/>
        </w:rPr>
        <w:tab/>
        <w:t>să nu facă aprecieri neautorizate în legatură cu litigiile aflate în curs de soluţionare şi în care Societatea are calitatea de parte;</w:t>
      </w:r>
      <w:hyperlink w:anchor="#" w:history="1"/>
      <w:bookmarkStart w:id="0" w:name="do|caII|ar7|al2|lia"/>
      <w:r w:rsidR="00431E2A"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431E2A" w:rsidRPr="00CB72A3">
        <w:rPr>
          <w:rFonts w:ascii="Trebuchet MS" w:hAnsi="Trebuchet MS" w:cs="Times New Roman"/>
          <w:sz w:val="22"/>
          <w:szCs w:val="22"/>
        </w:rPr>
        <w:fldChar w:fldCharType="end"/>
      </w:r>
      <w:bookmarkStart w:id="1" w:name="do|caII|ar7|al2|lib"/>
      <w:bookmarkEnd w:id="0"/>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4.2.20.</w:t>
      </w:r>
      <w:r w:rsidRPr="00CB72A3">
        <w:rPr>
          <w:rFonts w:ascii="Trebuchet MS" w:hAnsi="Trebuchet MS" w:cs="Times New Roman"/>
          <w:b/>
          <w:bCs/>
          <w:sz w:val="22"/>
          <w:szCs w:val="22"/>
        </w:rPr>
        <w:tab/>
      </w:r>
      <w:r w:rsidRPr="00CB72A3">
        <w:rPr>
          <w:rFonts w:ascii="Trebuchet MS" w:hAnsi="Trebuchet MS" w:cs="Times New Roman"/>
          <w:sz w:val="22"/>
          <w:szCs w:val="22"/>
        </w:rPr>
        <w:t>să nu acorde asistenţă şi consultanţă persoanelor fizice sau juridice în vederea promovării de acţiuni juridice ori de altă natură împotriva Societăţii;</w:t>
      </w:r>
      <w:hyperlink w:anchor="#" w:history="1"/>
      <w:bookmarkStart w:id="2" w:name="do|caII|ar7|al2|lie"/>
      <w:bookmarkEnd w:id="1"/>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4.2.21.</w:t>
      </w:r>
      <w:r w:rsidRPr="00CB72A3">
        <w:rPr>
          <w:rFonts w:ascii="Trebuchet MS" w:hAnsi="Trebuchet MS" w:cs="Times New Roman"/>
          <w:b/>
          <w:bCs/>
          <w:sz w:val="22"/>
          <w:szCs w:val="22"/>
        </w:rPr>
        <w:tab/>
      </w:r>
      <w:r w:rsidRPr="00CB72A3">
        <w:rPr>
          <w:rFonts w:ascii="Trebuchet MS" w:hAnsi="Trebuchet MS" w:cs="Times New Roman"/>
          <w:sz w:val="22"/>
          <w:szCs w:val="22"/>
        </w:rPr>
        <w:t xml:space="preserve">în relaţia sa cu Societatea, directorii, acţionarii şi angajaţii Societăţii şi ceilalţi membri ai Consiliului de Administraţie, Administratorul se obligă să aibă un comportament bazat pe respect, buna-credinţă, corectitudine şi amabilitate, să nu aducă atingere onoarei/reputaţiei/demnităţii acestora, precum şi persoanelor fizice şi juridice cu care intră în legătură în exerciţiul mandatului său, prin </w:t>
      </w:r>
      <w:bookmarkStart w:id="3" w:name="do|caII|ar12|al2|lia"/>
      <w:r w:rsidR="00431E2A"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431E2A" w:rsidRPr="00CB72A3">
        <w:rPr>
          <w:rFonts w:ascii="Trebuchet MS" w:hAnsi="Trebuchet MS" w:cs="Times New Roman"/>
          <w:sz w:val="22"/>
          <w:szCs w:val="22"/>
        </w:rPr>
        <w:fldChar w:fldCharType="end"/>
      </w:r>
      <w:bookmarkEnd w:id="3"/>
      <w:r w:rsidRPr="00CB72A3">
        <w:rPr>
          <w:rFonts w:ascii="Trebuchet MS" w:hAnsi="Trebuchet MS" w:cs="Times New Roman"/>
          <w:sz w:val="22"/>
          <w:szCs w:val="22"/>
        </w:rPr>
        <w:t xml:space="preserve">întrebuinţarea unor expresii jignitoare, </w:t>
      </w:r>
      <w:bookmarkStart w:id="4" w:name="do|caII|ar12|al2|lib"/>
      <w:r w:rsidRPr="00CB72A3">
        <w:rPr>
          <w:rFonts w:ascii="Trebuchet MS" w:hAnsi="Trebuchet MS" w:cs="Times New Roman"/>
          <w:sz w:val="22"/>
          <w:szCs w:val="22"/>
        </w:rPr>
        <w:t xml:space="preserve">formularea unor sesizări sau plângeri calomnioase sau </w:t>
      </w:r>
      <w:hyperlink w:anchor="#" w:history="1"/>
      <w:bookmarkEnd w:id="4"/>
      <w:r w:rsidRPr="00CB72A3">
        <w:rPr>
          <w:rFonts w:ascii="Trebuchet MS" w:hAnsi="Trebuchet MS" w:cs="Times New Roman"/>
          <w:sz w:val="22"/>
          <w:szCs w:val="22"/>
        </w:rPr>
        <w:t>dezvăluirea unor aspecte ale vieţii private</w:t>
      </w:r>
      <w:bookmarkStart w:id="5" w:name="do|caII|ar12|al2|lic"/>
      <w:r w:rsidR="00431E2A"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431E2A" w:rsidRPr="00CB72A3">
        <w:rPr>
          <w:rFonts w:ascii="Trebuchet MS" w:hAnsi="Trebuchet MS" w:cs="Times New Roman"/>
          <w:sz w:val="22"/>
          <w:szCs w:val="22"/>
        </w:rPr>
        <w:fldChar w:fldCharType="end"/>
      </w:r>
      <w:bookmarkEnd w:id="5"/>
      <w:r w:rsidRPr="00CB72A3">
        <w:rPr>
          <w:rFonts w:ascii="Trebuchet MS" w:hAnsi="Trebuchet MS" w:cs="Times New Roman"/>
          <w:sz w:val="22"/>
          <w:szCs w:val="22"/>
        </w:rPr>
        <w:t>;</w:t>
      </w:r>
      <w:hyperlink w:anchor="#" w:history="1"/>
      <w:bookmarkEnd w:id="2"/>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4.2.22.</w:t>
      </w:r>
      <w:r w:rsidRPr="00CB72A3">
        <w:rPr>
          <w:rFonts w:ascii="Trebuchet MS" w:hAnsi="Trebuchet MS" w:cs="Times New Roman"/>
          <w:b/>
          <w:bCs/>
          <w:sz w:val="22"/>
          <w:szCs w:val="22"/>
        </w:rPr>
        <w:tab/>
      </w:r>
      <w:r w:rsidRPr="00CB72A3">
        <w:rPr>
          <w:rFonts w:ascii="Trebuchet MS" w:hAnsi="Trebuchet MS" w:cs="Times New Roman"/>
          <w:sz w:val="22"/>
          <w:szCs w:val="22"/>
        </w:rPr>
        <w:t xml:space="preserve">să asigure egalitatea de şanse şi tratament pentru angajaţii Societăţii şi directori, </w:t>
      </w:r>
      <w:bookmarkStart w:id="6" w:name="do|caII|ar16|al3"/>
      <w:r w:rsidR="00431E2A" w:rsidRPr="00CB72A3">
        <w:rPr>
          <w:rFonts w:ascii="Trebuchet MS" w:hAnsi="Trebuchet MS" w:cs="Times New Roman"/>
          <w:sz w:val="22"/>
          <w:szCs w:val="22"/>
        </w:rPr>
        <w:fldChar w:fldCharType="begin"/>
      </w:r>
      <w:r w:rsidRPr="00CB72A3">
        <w:rPr>
          <w:rFonts w:ascii="Trebuchet MS" w:hAnsi="Trebuchet MS" w:cs="Times New Roman"/>
          <w:sz w:val="22"/>
          <w:szCs w:val="22"/>
        </w:rPr>
        <w:instrText xml:space="preserve"> HYPERLINK "" \l "#" </w:instrText>
      </w:r>
      <w:r w:rsidR="00431E2A" w:rsidRPr="00CB72A3">
        <w:rPr>
          <w:rFonts w:ascii="Trebuchet MS" w:hAnsi="Trebuchet MS" w:cs="Times New Roman"/>
          <w:sz w:val="22"/>
          <w:szCs w:val="22"/>
        </w:rPr>
        <w:fldChar w:fldCharType="end"/>
      </w:r>
      <w:bookmarkEnd w:id="6"/>
      <w:r w:rsidRPr="00CB72A3">
        <w:rPr>
          <w:rFonts w:ascii="Trebuchet MS" w:hAnsi="Trebuchet MS" w:cs="Times New Roman"/>
          <w:sz w:val="22"/>
          <w:szCs w:val="22"/>
        </w:rPr>
        <w:t>să nu favorizeze sau să defavorizeze accesul ori promovarea în cadrul Societăţii pe criterii discriminatorii, de rudenie, afinitate sau alte criterii neconforme cu Cadrul juridic aplicabil</w:t>
      </w:r>
      <w:r w:rsidRPr="0045301E">
        <w:rPr>
          <w:rFonts w:ascii="Trebuchet MS" w:hAnsi="Trebuchet MS" w:cs="Times New Roman"/>
          <w:sz w:val="22"/>
          <w:szCs w:val="22"/>
        </w:rPr>
        <w:t>;</w:t>
      </w:r>
    </w:p>
    <w:p w:rsidR="00E643A9" w:rsidRPr="0045301E" w:rsidRDefault="00E643A9" w:rsidP="00E643A9">
      <w:pPr>
        <w:shd w:val="clear" w:color="auto" w:fill="FFFFFF"/>
        <w:spacing w:before="240" w:after="240"/>
        <w:ind w:left="993" w:right="-7" w:hanging="993"/>
        <w:contextualSpacing/>
        <w:jc w:val="both"/>
        <w:rPr>
          <w:rFonts w:ascii="Trebuchet MS" w:hAnsi="Trebuchet MS" w:cs="Times New Roman"/>
          <w:sz w:val="22"/>
          <w:szCs w:val="22"/>
          <w:lang w:val="fr-FR"/>
        </w:rPr>
      </w:pPr>
      <w:r w:rsidRPr="00CB72A3">
        <w:rPr>
          <w:rFonts w:ascii="Trebuchet MS" w:hAnsi="Trebuchet MS" w:cs="Times New Roman"/>
          <w:b/>
          <w:bCs/>
          <w:sz w:val="22"/>
          <w:szCs w:val="22"/>
        </w:rPr>
        <w:t>4.2.23.</w:t>
      </w:r>
      <w:r w:rsidRPr="00CB72A3">
        <w:rPr>
          <w:rFonts w:ascii="Trebuchet MS" w:hAnsi="Trebuchet MS" w:cs="Times New Roman"/>
          <w:b/>
          <w:bCs/>
          <w:sz w:val="22"/>
          <w:szCs w:val="22"/>
        </w:rPr>
        <w:tab/>
      </w:r>
      <w:r w:rsidRPr="00CB72A3">
        <w:rPr>
          <w:rFonts w:ascii="Trebuchet MS" w:hAnsi="Trebuchet MS" w:cs="Times New Roman"/>
          <w:spacing w:val="-3"/>
          <w:sz w:val="22"/>
          <w:szCs w:val="22"/>
        </w:rPr>
        <w:t xml:space="preserve">să semneze procesele verbale ale şedinţelor Consiliului de Administraţie la care participă personal sau în calitate de mandatar, întocmite de </w:t>
      </w:r>
      <w:r w:rsidRPr="00CB72A3">
        <w:rPr>
          <w:rFonts w:ascii="Trebuchet MS" w:hAnsi="Trebuchet MS" w:cs="Times New Roman"/>
          <w:sz w:val="22"/>
          <w:szCs w:val="22"/>
        </w:rPr>
        <w:t>secretariatul Consiliului de Administraţie</w:t>
      </w:r>
      <w:r w:rsidRPr="00CB72A3">
        <w:rPr>
          <w:rFonts w:ascii="Trebuchet MS" w:hAnsi="Trebuchet MS" w:cs="Times New Roman"/>
          <w:spacing w:val="-3"/>
          <w:sz w:val="22"/>
          <w:szCs w:val="22"/>
        </w:rPr>
        <w: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w:t>
      </w:r>
      <w:r w:rsidRPr="0045301E">
        <w:rPr>
          <w:rFonts w:ascii="Trebuchet MS" w:hAnsi="Trebuchet MS" w:cs="Times New Roman"/>
          <w:b/>
          <w:bCs/>
          <w:sz w:val="22"/>
          <w:szCs w:val="22"/>
          <w:lang w:val="fr-FR"/>
        </w:rPr>
        <w:t>2.24.</w:t>
      </w:r>
      <w:r w:rsidRPr="0045301E">
        <w:rPr>
          <w:rFonts w:ascii="Trebuchet MS" w:hAnsi="Trebuchet MS" w:cs="Times New Roman"/>
          <w:b/>
          <w:bCs/>
          <w:sz w:val="22"/>
          <w:szCs w:val="22"/>
          <w:lang w:val="fr-FR"/>
        </w:rPr>
        <w:tab/>
      </w:r>
      <w:r w:rsidRPr="00CB72A3">
        <w:rPr>
          <w:rFonts w:ascii="Trebuchet MS" w:hAnsi="Trebuchet MS" w:cs="Times New Roman"/>
          <w:sz w:val="22"/>
          <w:szCs w:val="22"/>
        </w:rPr>
        <w:t>să pună la dispoziţia Societăţii, în forma şi la termenele specificate de aceasta, documentele şi informaţiile solicitate de Societate pentru executarea diverselor obligaţii legale sau statutare referitoare la Administrator;</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bCs/>
          <w:sz w:val="22"/>
          <w:szCs w:val="22"/>
        </w:rPr>
      </w:pPr>
      <w:r w:rsidRPr="00CB72A3">
        <w:rPr>
          <w:rFonts w:ascii="Trebuchet MS" w:hAnsi="Trebuchet MS" w:cs="Times New Roman"/>
          <w:b/>
          <w:bCs/>
          <w:sz w:val="22"/>
          <w:szCs w:val="22"/>
        </w:rPr>
        <w:t>4.2.25.</w:t>
      </w:r>
      <w:r w:rsidRPr="00CB72A3">
        <w:rPr>
          <w:rFonts w:ascii="Trebuchet MS" w:hAnsi="Trebuchet MS" w:cs="Times New Roman"/>
          <w:b/>
          <w:bCs/>
          <w:sz w:val="22"/>
          <w:szCs w:val="22"/>
        </w:rPr>
        <w:tab/>
      </w:r>
      <w:r w:rsidRPr="00CB72A3">
        <w:rPr>
          <w:rFonts w:ascii="Trebuchet MS" w:hAnsi="Trebuchet MS" w:cs="Times New Roman"/>
          <w:bCs/>
          <w:sz w:val="22"/>
          <w:szCs w:val="22"/>
        </w:rPr>
        <w:t>să respecte sub sancțiunea revocarii din calitatea de administrator provizoriu obligatiile asumate conform anexelor 1-5 la acest Contract;</w:t>
      </w:r>
    </w:p>
    <w:p w:rsidR="00E643A9" w:rsidRPr="0045301E" w:rsidRDefault="00E643A9" w:rsidP="00E643A9">
      <w:pPr>
        <w:shd w:val="clear" w:color="auto" w:fill="FFFFFF"/>
        <w:spacing w:before="240" w:after="240"/>
        <w:ind w:left="993" w:right="-7" w:hanging="993"/>
        <w:contextualSpacing/>
        <w:jc w:val="both"/>
        <w:rPr>
          <w:rFonts w:ascii="Trebuchet MS" w:hAnsi="Trebuchet MS" w:cs="Times New Roman"/>
          <w:sz w:val="22"/>
          <w:szCs w:val="22"/>
        </w:rPr>
      </w:pPr>
      <w:r w:rsidRPr="00CB72A3">
        <w:rPr>
          <w:rFonts w:ascii="Trebuchet MS" w:hAnsi="Trebuchet MS" w:cs="Times New Roman"/>
          <w:b/>
          <w:bCs/>
          <w:sz w:val="22"/>
          <w:szCs w:val="22"/>
        </w:rPr>
        <w:t>4.2.26.</w:t>
      </w:r>
      <w:r w:rsidRPr="00CB72A3">
        <w:rPr>
          <w:rFonts w:ascii="Trebuchet MS" w:hAnsi="Trebuchet MS" w:cs="Times New Roman"/>
          <w:b/>
          <w:bCs/>
          <w:sz w:val="22"/>
          <w:szCs w:val="22"/>
        </w:rPr>
        <w:tab/>
      </w:r>
      <w:r w:rsidRPr="00CB72A3">
        <w:rPr>
          <w:rFonts w:ascii="Trebuchet MS" w:hAnsi="Trebuchet MS" w:cs="Times New Roman"/>
          <w:sz w:val="22"/>
          <w:szCs w:val="22"/>
        </w:rPr>
        <w:t>să urmărească procesul de raportare financiară semestrială cu respectarea tuturor cerințelor de raportare impuse de cadrul legal</w:t>
      </w:r>
      <w:r w:rsidRPr="0045301E">
        <w:rPr>
          <w:rFonts w:ascii="Trebuchet MS" w:hAnsi="Trebuchet MS" w:cs="Times New Roman"/>
          <w:sz w:val="22"/>
          <w:szCs w:val="22"/>
        </w:rPr>
        <w:t>;</w:t>
      </w:r>
    </w:p>
    <w:p w:rsidR="00E643A9" w:rsidRPr="0045301E" w:rsidRDefault="00E643A9" w:rsidP="00E643A9">
      <w:pPr>
        <w:shd w:val="clear" w:color="auto" w:fill="FFFFFF"/>
        <w:spacing w:before="240" w:after="240"/>
        <w:ind w:left="993" w:right="-7" w:hanging="993"/>
        <w:contextualSpacing/>
        <w:jc w:val="both"/>
        <w:rPr>
          <w:rFonts w:ascii="Trebuchet MS" w:hAnsi="Trebuchet MS" w:cs="Times New Roman"/>
          <w:sz w:val="22"/>
          <w:szCs w:val="22"/>
          <w:lang w:val="fr-FR"/>
        </w:rPr>
      </w:pPr>
      <w:r w:rsidRPr="00CB72A3">
        <w:rPr>
          <w:rFonts w:ascii="Trebuchet MS" w:hAnsi="Trebuchet MS" w:cs="Times New Roman"/>
          <w:b/>
          <w:bCs/>
          <w:sz w:val="22"/>
          <w:szCs w:val="22"/>
        </w:rPr>
        <w:t>4.</w:t>
      </w:r>
      <w:r w:rsidRPr="0045301E">
        <w:rPr>
          <w:rFonts w:ascii="Trebuchet MS" w:hAnsi="Trebuchet MS" w:cs="Times New Roman"/>
          <w:b/>
          <w:bCs/>
          <w:sz w:val="22"/>
          <w:szCs w:val="22"/>
          <w:lang w:val="fr-FR"/>
        </w:rPr>
        <w:t>2.27.</w:t>
      </w:r>
      <w:r w:rsidRPr="0045301E">
        <w:rPr>
          <w:rFonts w:ascii="Trebuchet MS" w:hAnsi="Trebuchet MS" w:cs="Times New Roman"/>
          <w:b/>
          <w:bCs/>
          <w:sz w:val="22"/>
          <w:szCs w:val="22"/>
          <w:lang w:val="fr-FR"/>
        </w:rPr>
        <w:tab/>
      </w:r>
      <w:r w:rsidRPr="0045301E">
        <w:rPr>
          <w:rFonts w:ascii="Trebuchet MS" w:hAnsi="Trebuchet MS" w:cs="Times New Roman"/>
          <w:sz w:val="22"/>
          <w:szCs w:val="22"/>
          <w:lang w:val="fr-FR"/>
        </w:rPr>
        <w:t>să promoveze un proiect de act constitutiv actualizat, potrivit ghidului ce va fi înaintat de M.E.A.T.</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b/>
          <w:bCs/>
          <w:sz w:val="22"/>
          <w:szCs w:val="22"/>
        </w:rPr>
      </w:pPr>
      <w:r w:rsidRPr="00CB72A3">
        <w:rPr>
          <w:rFonts w:ascii="Trebuchet MS" w:hAnsi="Trebuchet MS" w:cs="Times New Roman"/>
          <w:b/>
          <w:bCs/>
          <w:sz w:val="22"/>
          <w:szCs w:val="22"/>
        </w:rPr>
        <w:tab/>
        <w:t xml:space="preserve"> </w:t>
      </w:r>
    </w:p>
    <w:p w:rsidR="00E643A9" w:rsidRPr="00CB72A3" w:rsidRDefault="00E643A9" w:rsidP="00E643A9">
      <w:pPr>
        <w:shd w:val="clear" w:color="auto" w:fill="FFFFFF"/>
        <w:spacing w:before="240" w:after="240"/>
        <w:ind w:left="993" w:right="-7" w:hanging="993"/>
        <w:contextualSpacing/>
        <w:jc w:val="both"/>
        <w:rPr>
          <w:rFonts w:ascii="Trebuchet MS" w:hAnsi="Trebuchet MS" w:cs="Times New Roman"/>
          <w:b/>
          <w:sz w:val="22"/>
          <w:szCs w:val="22"/>
        </w:rPr>
      </w:pPr>
      <w:r w:rsidRPr="00CB72A3">
        <w:rPr>
          <w:rFonts w:ascii="Trebuchet MS" w:hAnsi="Trebuchet MS" w:cs="Times New Roman"/>
          <w:b/>
          <w:sz w:val="22"/>
          <w:szCs w:val="22"/>
        </w:rPr>
        <w:t xml:space="preserve">Declaraţiile Administratorului. </w:t>
      </w:r>
      <w:r w:rsidRPr="00CB72A3">
        <w:rPr>
          <w:rFonts w:ascii="Trebuchet MS" w:hAnsi="Trebuchet MS" w:cs="Times New Roman"/>
          <w:sz w:val="22"/>
          <w:szCs w:val="22"/>
        </w:rPr>
        <w:t>Administratorul declară că:</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a luat la cunoştinţă prevederile Actului Constitutiv;</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 xml:space="preserve">respect la data numirii și pe toată durata mandatului criteriile de integritate, conform </w:t>
      </w:r>
      <w:r w:rsidRPr="0045301E">
        <w:rPr>
          <w:rFonts w:eastAsia="Arial Unicode MS" w:cs="Times New Roman"/>
          <w:b/>
          <w:sz w:val="22"/>
          <w:szCs w:val="22"/>
          <w:lang w:val="fr-FR"/>
        </w:rPr>
        <w:t>Anexei 1</w:t>
      </w:r>
      <w:r w:rsidRPr="0045301E">
        <w:rPr>
          <w:rFonts w:eastAsia="Arial Unicode MS" w:cs="Times New Roman"/>
          <w:sz w:val="22"/>
          <w:szCs w:val="22"/>
          <w:lang w:val="fr-FR"/>
        </w:rPr>
        <w:t xml:space="preserve"> la prezentul Contract;</w:t>
      </w:r>
    </w:p>
    <w:p w:rsidR="00E643A9" w:rsidRPr="00CB72A3"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rPr>
      </w:pPr>
      <w:r w:rsidRPr="00CB72A3">
        <w:rPr>
          <w:rFonts w:eastAsia="Arial Unicode MS" w:cs="Times New Roman"/>
          <w:sz w:val="22"/>
          <w:szCs w:val="22"/>
        </w:rPr>
        <w:t xml:space="preserve">respectă regulile de confidentialitate, conform </w:t>
      </w:r>
      <w:r w:rsidRPr="00CB72A3">
        <w:rPr>
          <w:rFonts w:eastAsia="Arial Unicode MS" w:cs="Times New Roman"/>
          <w:b/>
          <w:sz w:val="22"/>
          <w:szCs w:val="22"/>
        </w:rPr>
        <w:t>Anexei 2</w:t>
      </w:r>
      <w:r w:rsidRPr="00CB72A3">
        <w:rPr>
          <w:rFonts w:eastAsia="Arial Unicode MS" w:cs="Times New Roman"/>
          <w:sz w:val="22"/>
          <w:szCs w:val="22"/>
        </w:rPr>
        <w:t xml:space="preserve"> la prezentul Contract;</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 xml:space="preserve">respectă obligațiile de neconcurență, conform </w:t>
      </w:r>
      <w:r w:rsidRPr="0045301E">
        <w:rPr>
          <w:rFonts w:eastAsia="Arial Unicode MS" w:cs="Times New Roman"/>
          <w:b/>
          <w:sz w:val="22"/>
          <w:szCs w:val="22"/>
          <w:lang w:val="fr-FR"/>
        </w:rPr>
        <w:t>Anexei 3</w:t>
      </w:r>
      <w:r w:rsidRPr="0045301E">
        <w:rPr>
          <w:rFonts w:eastAsia="Arial Unicode MS" w:cs="Times New Roman"/>
          <w:sz w:val="22"/>
          <w:szCs w:val="22"/>
          <w:lang w:val="fr-FR"/>
        </w:rPr>
        <w:t xml:space="preserve"> la prezentul Contract;</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 xml:space="preserve">nu se află în nici una dintre situaţiile de incompatibilitate sau conflict de interese, prevăzute de Cadrul legal aplicabil, conform </w:t>
      </w:r>
      <w:r w:rsidRPr="0045301E">
        <w:rPr>
          <w:rFonts w:eastAsia="Arial Unicode MS" w:cs="Times New Roman"/>
          <w:b/>
          <w:sz w:val="22"/>
          <w:szCs w:val="22"/>
          <w:lang w:val="fr-FR"/>
        </w:rPr>
        <w:t>Anexei 4</w:t>
      </w:r>
      <w:r w:rsidRPr="0045301E">
        <w:rPr>
          <w:rFonts w:eastAsia="Arial Unicode MS" w:cs="Times New Roman"/>
          <w:sz w:val="22"/>
          <w:szCs w:val="22"/>
          <w:lang w:val="fr-FR"/>
        </w:rPr>
        <w:t xml:space="preserve"> la prezentul Contract. Administratorul se oblige ca pe toată durata mandatului să respecte dispozițiile legale referitoare la incompatibilități și conflicte de interese;</w:t>
      </w:r>
    </w:p>
    <w:p w:rsidR="00E643A9" w:rsidRPr="0045301E" w:rsidRDefault="00E643A9" w:rsidP="00E643A9">
      <w:pPr>
        <w:pStyle w:val="Bodytext20"/>
        <w:numPr>
          <w:ilvl w:val="0"/>
          <w:numId w:val="16"/>
        </w:numPr>
        <w:shd w:val="clear" w:color="auto" w:fill="auto"/>
        <w:spacing w:before="240" w:after="240" w:line="240" w:lineRule="auto"/>
        <w:ind w:right="-7"/>
        <w:contextualSpacing/>
        <w:rPr>
          <w:rFonts w:eastAsia="Arial Unicode MS" w:cs="Times New Roman"/>
          <w:sz w:val="22"/>
          <w:szCs w:val="22"/>
          <w:lang w:val="fr-FR"/>
        </w:rPr>
      </w:pPr>
      <w:r w:rsidRPr="0045301E">
        <w:rPr>
          <w:rFonts w:eastAsia="Arial Unicode MS" w:cs="Times New Roman"/>
          <w:sz w:val="22"/>
          <w:szCs w:val="22"/>
          <w:lang w:val="fr-FR"/>
        </w:rPr>
        <w:lastRenderedPageBreak/>
        <w:t>respect</w:t>
      </w:r>
      <w:r w:rsidRPr="00CB72A3">
        <w:rPr>
          <w:rFonts w:eastAsia="Arial Unicode MS" w:cs="Times New Roman"/>
          <w:sz w:val="22"/>
          <w:szCs w:val="22"/>
          <w:lang w:val="ro-RO"/>
        </w:rPr>
        <w:t xml:space="preserve">ă prevederile </w:t>
      </w:r>
      <w:bookmarkStart w:id="7" w:name="_Hlk139459459"/>
      <w:r w:rsidRPr="00CB72A3">
        <w:rPr>
          <w:rFonts w:eastAsia="Arial Unicode MS" w:cs="Times New Roman"/>
          <w:sz w:val="22"/>
          <w:szCs w:val="22"/>
          <w:lang w:val="ro-RO"/>
        </w:rPr>
        <w:t>art. 33 din O.U.G. nr. 109/2011, astfel cum a fost fost modificată și completată prin Legea 187/2023, respectiv ˝</w:t>
      </w:r>
      <w:r w:rsidRPr="00CB72A3">
        <w:rPr>
          <w:rFonts w:eastAsia="Arial Unicode MS" w:cs="Times New Roman"/>
          <w:i/>
          <w:iCs/>
          <w:sz w:val="22"/>
          <w:szCs w:val="22"/>
          <w:lang w:val="ro-RO"/>
        </w:rPr>
        <w:t>O persoană fizică poate exercita concomitent cel mult 2 mandate de membru al consiliului de administrație și/sau de membru al consiliului de supraveghere în întreprinderi publice al căror sediu se află pe teritoriul României. Această prevedere se aplică în aceeași măsură persoanei fizice reprezentant al unei persoane juridice administrator sau membru al consiliului de supraveghere, precum și persoanei juridice numite administrator. Autoritatea publică tutelară poate stabili ca pe durata mandatului său administratorul unei întreprinderi publice să poată face parte dintr-un singur consiliu de administrație și/sau consiliu de supraveghere</w:t>
      </w:r>
      <w:r w:rsidRPr="00CB72A3">
        <w:rPr>
          <w:rFonts w:eastAsia="Arial Unicode MS" w:cs="Times New Roman"/>
          <w:sz w:val="22"/>
          <w:szCs w:val="22"/>
          <w:lang w:val="ro-RO"/>
        </w:rPr>
        <w:t>.˝</w:t>
      </w:r>
      <w:bookmarkEnd w:id="7"/>
      <w:r w:rsidRPr="00CB72A3">
        <w:rPr>
          <w:rFonts w:eastAsia="Arial Unicode MS" w:cs="Times New Roman"/>
          <w:sz w:val="22"/>
          <w:szCs w:val="22"/>
          <w:lang w:val="ro-RO"/>
        </w:rPr>
        <w:t xml:space="preserve"> conform </w:t>
      </w:r>
      <w:r w:rsidRPr="00CB72A3">
        <w:rPr>
          <w:rFonts w:eastAsia="Arial Unicode MS" w:cs="Times New Roman"/>
          <w:b/>
          <w:sz w:val="22"/>
          <w:szCs w:val="22"/>
          <w:lang w:val="ro-RO"/>
        </w:rPr>
        <w:t>Anexei 5</w:t>
      </w:r>
      <w:r w:rsidRPr="0045301E">
        <w:rPr>
          <w:rFonts w:eastAsia="Arial Unicode MS" w:cs="Times New Roman"/>
          <w:sz w:val="22"/>
          <w:szCs w:val="22"/>
          <w:lang w:val="fr-FR"/>
        </w:rPr>
        <w:t>,</w:t>
      </w:r>
      <w:r w:rsidRPr="0045301E">
        <w:rPr>
          <w:sz w:val="22"/>
          <w:szCs w:val="22"/>
          <w:lang w:val="fr-FR"/>
        </w:rPr>
        <w:t xml:space="preserve"> </w:t>
      </w:r>
      <w:r w:rsidRPr="0045301E">
        <w:rPr>
          <w:rFonts w:eastAsia="Arial Unicode MS" w:cs="Times New Roman"/>
          <w:sz w:val="22"/>
          <w:szCs w:val="22"/>
          <w:lang w:val="fr-FR"/>
        </w:rPr>
        <w:t>la prezentul Contract;</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are capacitate deplină pentru a încheia prezentul Contract şi pentru a executa obligaţiile prevăzute de acesta şi în concordanţă cu prevederile acestuia;</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îndeplineşte cerinţele prevăzute în Cadrul juridic aplicabil şi actul constitutiv pentru deţinerea calităţii de administrator în cadrul Consiliului de Administratie al Societăţii;</w:t>
      </w:r>
    </w:p>
    <w:p w:rsidR="00E643A9" w:rsidRPr="0045301E" w:rsidRDefault="00E643A9" w:rsidP="00E643A9">
      <w:pPr>
        <w:pStyle w:val="Bodytext20"/>
        <w:numPr>
          <w:ilvl w:val="0"/>
          <w:numId w:val="16"/>
        </w:numPr>
        <w:shd w:val="clear" w:color="auto" w:fill="auto"/>
        <w:spacing w:before="240" w:after="240" w:line="240" w:lineRule="auto"/>
        <w:ind w:right="-7" w:hanging="440"/>
        <w:contextualSpacing/>
        <w:rPr>
          <w:rFonts w:eastAsia="Arial Unicode MS" w:cs="Times New Roman"/>
          <w:sz w:val="22"/>
          <w:szCs w:val="22"/>
          <w:lang w:val="fr-FR"/>
        </w:rPr>
      </w:pPr>
      <w:r w:rsidRPr="0045301E">
        <w:rPr>
          <w:rFonts w:eastAsia="Arial Unicode MS" w:cs="Times New Roman"/>
          <w:sz w:val="22"/>
          <w:szCs w:val="22"/>
          <w:lang w:val="fr-FR"/>
        </w:rPr>
        <w:t>este de acord cu prelucrarea de către Societate, daca va fi cazul, a datelor cu caracter personal furnizate de Administrator şi/sau obţinute de la terţe părti, inclusiv, fără a se limita la codul numeric personal şi alte date personale de identificare, în scopul derulării raporturilor juridice legate direct sau indirect de prezentul Contract sau de alte contracte dintre Societate şi terţi, precum şi în scop statistic sau de marketing. Prezentul acord este dat şi în legatură cu eventualul transfer în străinătate al datelor Administratorului cu caracter personal. Prin prezentul acord, Administratorul declară ca a fost informat cu privire la prevederile legii privind protecţia persoanelor cu privire la prelucrarea datelor cu caracter personal şi libera circulaţie a acestor date, în special cu privire la dreptul de acces la date, dreptul la intervenţie asupra datelor şi dreptul la opoziţie. Administratorul declară că, la incheierea operaţiunilor de prelucrare, este de acord ca datele sale cu caracter personal să facă obiectul unor prelucrări ulterioare de către Societate, acţionari şi dacă este cazul, alte autorităţi publice. Administratorul declară ca a fost informat cu privire la faptul că are dreptul să îşi retragă oricând consimţământul privind prelucrarea datelor cu caracter personal, folosirea acestora în scop statistic sau de marketing, transferul lor în străinătate precum şi primirea de comunicări comerciale, printr-o cerere scrisă adresată Societăţii.</w:t>
      </w:r>
    </w:p>
    <w:p w:rsidR="00E643A9" w:rsidRPr="00CB72A3" w:rsidRDefault="00E643A9" w:rsidP="00E643A9">
      <w:pPr>
        <w:pStyle w:val="Bodytext50"/>
        <w:shd w:val="clear" w:color="auto" w:fill="auto"/>
        <w:spacing w:line="240" w:lineRule="auto"/>
        <w:ind w:right="-7" w:hanging="440"/>
        <w:contextualSpacing/>
        <w:rPr>
          <w:rFonts w:cs="Times New Roman"/>
          <w:sz w:val="22"/>
          <w:szCs w:val="22"/>
        </w:rPr>
      </w:pPr>
      <w:r w:rsidRPr="00CB72A3">
        <w:rPr>
          <w:rFonts w:cs="Times New Roman"/>
          <w:sz w:val="22"/>
          <w:szCs w:val="22"/>
        </w:rPr>
        <w:t xml:space="preserve">Art. 5 Drepturile şi obligaţiile Societăţii </w:t>
      </w:r>
    </w:p>
    <w:p w:rsidR="00E643A9" w:rsidRPr="00CB72A3" w:rsidRDefault="00E643A9" w:rsidP="00E643A9">
      <w:pPr>
        <w:pStyle w:val="Bodytext20"/>
        <w:numPr>
          <w:ilvl w:val="1"/>
          <w:numId w:val="11"/>
        </w:numPr>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Drepturile Societăţii</w:t>
      </w:r>
      <w:r w:rsidRPr="00CB72A3">
        <w:rPr>
          <w:rFonts w:cs="Times New Roman"/>
          <w:sz w:val="22"/>
          <w:szCs w:val="22"/>
        </w:rPr>
        <w:t xml:space="preserve"> sunt în principal următoarele, dar fără a se limita la acestea:</w:t>
      </w:r>
    </w:p>
    <w:p w:rsidR="00E643A9" w:rsidRPr="00CB72A3" w:rsidRDefault="00E643A9" w:rsidP="00E643A9">
      <w:pPr>
        <w:pStyle w:val="Bodytext20"/>
        <w:shd w:val="clear" w:color="auto" w:fill="auto"/>
        <w:tabs>
          <w:tab w:val="left" w:pos="567"/>
        </w:tabs>
        <w:spacing w:before="240" w:after="240" w:line="240" w:lineRule="auto"/>
        <w:ind w:left="360" w:right="-7" w:firstLine="0"/>
        <w:contextualSpacing/>
        <w:rPr>
          <w:rFonts w:cs="Times New Roman"/>
          <w:sz w:val="22"/>
          <w:szCs w:val="22"/>
        </w:rPr>
      </w:pPr>
    </w:p>
    <w:p w:rsidR="00E643A9" w:rsidRPr="00CB72A3" w:rsidRDefault="00E643A9" w:rsidP="00E643A9">
      <w:pPr>
        <w:pStyle w:val="Bodytext20"/>
        <w:numPr>
          <w:ilvl w:val="2"/>
          <w:numId w:val="11"/>
        </w:numPr>
        <w:shd w:val="clear" w:color="auto" w:fill="auto"/>
        <w:tabs>
          <w:tab w:val="left" w:pos="567"/>
          <w:tab w:val="left" w:pos="1134"/>
        </w:tabs>
        <w:spacing w:before="240" w:after="240" w:line="240" w:lineRule="auto"/>
        <w:ind w:left="567" w:right="-7" w:hanging="440"/>
        <w:contextualSpacing/>
        <w:rPr>
          <w:rFonts w:cs="Times New Roman"/>
          <w:sz w:val="22"/>
          <w:szCs w:val="22"/>
        </w:rPr>
      </w:pPr>
      <w:r w:rsidRPr="00CB72A3">
        <w:rPr>
          <w:rFonts w:cs="Times New Roman"/>
          <w:sz w:val="22"/>
          <w:szCs w:val="22"/>
        </w:rPr>
        <w:t>să evalueze trimestrial, semestrial, anual sau ori de cate ori este necesar activitatea membrilor Consiliului de Administraţie al Societăţii prin Adunarea Generală a Acţionarilor;</w:t>
      </w:r>
    </w:p>
    <w:p w:rsidR="00E643A9" w:rsidRPr="0045301E" w:rsidRDefault="00E643A9" w:rsidP="00E643A9">
      <w:pPr>
        <w:pStyle w:val="Bodytext20"/>
        <w:numPr>
          <w:ilvl w:val="2"/>
          <w:numId w:val="11"/>
        </w:numPr>
        <w:shd w:val="clear" w:color="auto" w:fill="auto"/>
        <w:tabs>
          <w:tab w:val="left" w:pos="567"/>
          <w:tab w:val="left" w:pos="1134"/>
        </w:tabs>
        <w:spacing w:before="240" w:after="240" w:line="240" w:lineRule="auto"/>
        <w:ind w:left="567" w:right="-7" w:hanging="440"/>
        <w:contextualSpacing/>
        <w:rPr>
          <w:rFonts w:cs="Times New Roman"/>
          <w:sz w:val="22"/>
          <w:szCs w:val="22"/>
          <w:lang w:val="fr-FR"/>
        </w:rPr>
      </w:pPr>
      <w:r w:rsidRPr="0045301E">
        <w:rPr>
          <w:rFonts w:cs="Times New Roman"/>
          <w:sz w:val="22"/>
          <w:szCs w:val="22"/>
          <w:lang w:val="fr-FR"/>
        </w:rPr>
        <w:t>să solicite în scris orice fel de informaţii cu privire la activitatea membrilor Consiliului de Administraţie şi să primească un răspuns în scris, de îndată.</w:t>
      </w:r>
    </w:p>
    <w:p w:rsidR="00E643A9" w:rsidRPr="0045301E" w:rsidRDefault="00E643A9" w:rsidP="00E643A9">
      <w:pPr>
        <w:pStyle w:val="Bodytext20"/>
        <w:numPr>
          <w:ilvl w:val="1"/>
          <w:numId w:val="11"/>
        </w:numPr>
        <w:shd w:val="clear" w:color="auto" w:fill="auto"/>
        <w:tabs>
          <w:tab w:val="left" w:pos="567"/>
        </w:tabs>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Obligaţiile Societăţii</w:t>
      </w:r>
      <w:r w:rsidRPr="0045301E">
        <w:rPr>
          <w:rFonts w:cs="Times New Roman"/>
          <w:sz w:val="22"/>
          <w:szCs w:val="22"/>
          <w:lang w:val="fr-FR"/>
        </w:rPr>
        <w:t xml:space="preserve"> sunt în principal următoarele, dar fără a se limita la acestea:</w:t>
      </w:r>
    </w:p>
    <w:p w:rsidR="00E643A9" w:rsidRPr="0045301E" w:rsidRDefault="00E643A9" w:rsidP="00E643A9">
      <w:pPr>
        <w:pStyle w:val="Bodytext20"/>
        <w:numPr>
          <w:ilvl w:val="2"/>
          <w:numId w:val="11"/>
        </w:numPr>
        <w:shd w:val="clear" w:color="auto" w:fill="auto"/>
        <w:tabs>
          <w:tab w:val="left" w:pos="567"/>
        </w:tabs>
        <w:spacing w:before="240" w:after="240" w:line="240" w:lineRule="auto"/>
        <w:ind w:left="567" w:right="-7" w:hanging="440"/>
        <w:contextualSpacing/>
        <w:rPr>
          <w:rFonts w:cs="Times New Roman"/>
          <w:sz w:val="22"/>
          <w:szCs w:val="22"/>
          <w:lang w:val="fr-FR"/>
        </w:rPr>
      </w:pPr>
      <w:r w:rsidRPr="0045301E">
        <w:rPr>
          <w:rFonts w:cs="Times New Roman"/>
          <w:sz w:val="22"/>
          <w:szCs w:val="22"/>
          <w:lang w:val="fr-FR"/>
        </w:rPr>
        <w:t xml:space="preserve">să achite Remuneraţia prevăzută în prezentul Contract şi de Cadrul legal aplicabil, inclusiv să reţină la sursă şi să vireze la termen impozitul pe venit şi toate celelalte contribuţii obligatorii, fiscale sau de orice altă natură, care cad în sarcina Administratorului, în numele şi pe seama acestuia. </w:t>
      </w:r>
    </w:p>
    <w:p w:rsidR="00E643A9" w:rsidRPr="0045301E" w:rsidRDefault="00E643A9" w:rsidP="00E643A9">
      <w:pPr>
        <w:pStyle w:val="Bodytext20"/>
        <w:numPr>
          <w:ilvl w:val="2"/>
          <w:numId w:val="11"/>
        </w:numPr>
        <w:shd w:val="clear" w:color="auto" w:fill="auto"/>
        <w:tabs>
          <w:tab w:val="left" w:pos="567"/>
        </w:tabs>
        <w:spacing w:before="240" w:after="240" w:line="240" w:lineRule="auto"/>
        <w:ind w:left="567" w:right="-7" w:hanging="440"/>
        <w:contextualSpacing/>
        <w:rPr>
          <w:rFonts w:cs="Times New Roman"/>
          <w:sz w:val="22"/>
          <w:szCs w:val="22"/>
          <w:lang w:val="fr-FR"/>
        </w:rPr>
      </w:pPr>
      <w:r w:rsidRPr="0045301E">
        <w:rPr>
          <w:rFonts w:cs="Times New Roman"/>
          <w:sz w:val="22"/>
          <w:szCs w:val="22"/>
          <w:lang w:val="fr-FR"/>
        </w:rPr>
        <w:t>să asigure Administratorului deplină libertate şi condiţiile necesare în scopul îndeplinirii mandatului/atribuţiilor/obligaţiilor, cu respectarea prevederilor statutare şi ale Cadrul legal aplicabil.</w:t>
      </w:r>
    </w:p>
    <w:p w:rsidR="00E643A9" w:rsidRPr="00CB72A3" w:rsidRDefault="00E643A9" w:rsidP="00E643A9">
      <w:pPr>
        <w:pStyle w:val="Bodytext50"/>
        <w:shd w:val="clear" w:color="auto" w:fill="auto"/>
        <w:spacing w:line="240" w:lineRule="auto"/>
        <w:ind w:right="-7" w:hanging="440"/>
        <w:contextualSpacing/>
        <w:rPr>
          <w:rFonts w:cs="Times New Roman"/>
          <w:sz w:val="22"/>
          <w:szCs w:val="22"/>
        </w:rPr>
      </w:pPr>
      <w:r w:rsidRPr="00CB72A3">
        <w:rPr>
          <w:rFonts w:cs="Times New Roman"/>
          <w:sz w:val="22"/>
          <w:szCs w:val="22"/>
        </w:rPr>
        <w:t>Art.6 Remuneraţia</w:t>
      </w:r>
    </w:p>
    <w:p w:rsidR="00E643A9" w:rsidRPr="00CB72A3" w:rsidRDefault="00E643A9" w:rsidP="00E643A9">
      <w:pPr>
        <w:pStyle w:val="ListParagraph"/>
        <w:numPr>
          <w:ilvl w:val="1"/>
          <w:numId w:val="12"/>
        </w:numPr>
        <w:spacing w:before="240" w:after="240" w:line="240" w:lineRule="auto"/>
        <w:ind w:left="567" w:right="-7" w:hanging="440"/>
        <w:contextualSpacing/>
        <w:jc w:val="both"/>
        <w:rPr>
          <w:rFonts w:ascii="Trebuchet MS" w:eastAsia="Trebuchet MS" w:hAnsi="Trebuchet MS" w:cs="Times New Roman"/>
          <w:lang w:val="ro-RO" w:eastAsia="ro-RO" w:bidi="ro-RO"/>
        </w:rPr>
      </w:pPr>
      <w:r w:rsidRPr="00CB72A3">
        <w:rPr>
          <w:rFonts w:ascii="Trebuchet MS" w:eastAsia="Trebuchet MS" w:hAnsi="Trebuchet MS" w:cs="Times New Roman"/>
          <w:color w:val="000000"/>
          <w:lang w:val="ro-RO" w:eastAsia="ro-RO" w:bidi="ro-RO"/>
        </w:rPr>
        <w:t xml:space="preserve">Administratorul beneficiază de o remuneraţie care este formată dintr-o indemnizaţie brută fixă lunară </w:t>
      </w:r>
      <w:r w:rsidRPr="00CB72A3">
        <w:rPr>
          <w:rFonts w:ascii="Trebuchet MS" w:eastAsia="Trebuchet MS" w:hAnsi="Trebuchet MS" w:cs="Times New Roman"/>
          <w:lang w:val="ro-RO" w:eastAsia="ro-RO" w:bidi="ro-RO"/>
        </w:rPr>
        <w:t>in cuantum de</w:t>
      </w:r>
      <w:r>
        <w:rPr>
          <w:rFonts w:ascii="Trebuchet MS" w:eastAsia="Trebuchet MS" w:hAnsi="Trebuchet MS" w:cs="Times New Roman"/>
          <w:lang w:val="ro-RO" w:eastAsia="ro-RO" w:bidi="ro-RO"/>
        </w:rPr>
        <w:t xml:space="preserve"> 2982</w:t>
      </w:r>
      <w:r w:rsidRPr="00CB72A3">
        <w:rPr>
          <w:rFonts w:ascii="Trebuchet MS" w:eastAsia="Trebuchet MS" w:hAnsi="Trebuchet MS" w:cs="Times New Roman"/>
          <w:lang w:val="ro-RO" w:eastAsia="ro-RO" w:bidi="ro-RO"/>
        </w:rPr>
        <w:t xml:space="preserve"> lei.</w:t>
      </w:r>
    </w:p>
    <w:p w:rsidR="00E643A9" w:rsidRPr="00CB72A3" w:rsidRDefault="00E643A9" w:rsidP="00E643A9">
      <w:pPr>
        <w:pStyle w:val="ListParagraph"/>
        <w:numPr>
          <w:ilvl w:val="1"/>
          <w:numId w:val="12"/>
        </w:numPr>
        <w:spacing w:before="240" w:after="240" w:line="240" w:lineRule="auto"/>
        <w:ind w:left="540" w:right="-7" w:hanging="540"/>
        <w:contextualSpacing/>
        <w:jc w:val="both"/>
        <w:rPr>
          <w:rFonts w:ascii="Trebuchet MS" w:eastAsia="Trebuchet MS" w:hAnsi="Trebuchet MS" w:cs="Times New Roman"/>
          <w:color w:val="000000"/>
          <w:lang w:val="ro-RO" w:eastAsia="ro-RO" w:bidi="ro-RO"/>
        </w:rPr>
      </w:pPr>
      <w:r w:rsidRPr="00CB72A3">
        <w:rPr>
          <w:rFonts w:ascii="Trebuchet MS" w:eastAsia="Trebuchet MS" w:hAnsi="Trebuchet MS" w:cs="Times New Roman"/>
          <w:color w:val="000000"/>
          <w:lang w:val="ro-RO" w:eastAsia="ro-RO" w:bidi="ro-RO"/>
        </w:rPr>
        <w:lastRenderedPageBreak/>
        <w:t>Plata remuneraţiei se face o dată pe lună, indiferent de numărul şedinţelor din acea lună. Plata remuneraţiei se va face în luna următoare, la data la care se fac plăţile drepturilor salariale de lichidare pentru angajaţii societăţii, proporțional cu perioada efectiva a mandatului din luna respectiva. Aceasta este singura formă de remunerație de care beneficiază administratorii societății.</w:t>
      </w:r>
    </w:p>
    <w:p w:rsidR="00E643A9" w:rsidRPr="00CB72A3" w:rsidRDefault="00E643A9" w:rsidP="00E643A9">
      <w:pPr>
        <w:pStyle w:val="Bodytext50"/>
        <w:shd w:val="clear" w:color="auto" w:fill="auto"/>
        <w:spacing w:line="240" w:lineRule="auto"/>
        <w:ind w:right="-7" w:hanging="440"/>
        <w:contextualSpacing/>
        <w:rPr>
          <w:rFonts w:cs="Times New Roman"/>
          <w:sz w:val="22"/>
          <w:szCs w:val="22"/>
        </w:rPr>
      </w:pPr>
      <w:r>
        <w:rPr>
          <w:rFonts w:cs="Times New Roman"/>
          <w:sz w:val="22"/>
          <w:szCs w:val="22"/>
        </w:rPr>
        <w:t xml:space="preserve">Art.7 </w:t>
      </w:r>
      <w:r w:rsidRPr="00CB72A3">
        <w:rPr>
          <w:rFonts w:cs="Times New Roman"/>
          <w:sz w:val="22"/>
          <w:szCs w:val="22"/>
        </w:rPr>
        <w:t>Răspunderea părţilor</w:t>
      </w:r>
    </w:p>
    <w:p w:rsidR="00E643A9" w:rsidRPr="00CB72A3" w:rsidRDefault="00E643A9" w:rsidP="00E643A9">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7.1</w:t>
      </w:r>
      <w:r w:rsidRPr="00CB72A3">
        <w:rPr>
          <w:rFonts w:cs="Times New Roman"/>
          <w:sz w:val="22"/>
          <w:szCs w:val="22"/>
        </w:rPr>
        <w:tab/>
        <w:t>Neîndeplinirea şi/sau îndeplinirea necorespunzatoare a obligaţiilor asumate de către oricare dintre părţile semnatare ale prezentului Contract atrage răspunderea părţii aflate în culpă.</w:t>
      </w:r>
    </w:p>
    <w:p w:rsidR="00E643A9" w:rsidRPr="00CB72A3" w:rsidRDefault="00E643A9" w:rsidP="00E643A9">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7.2</w:t>
      </w:r>
      <w:r w:rsidRPr="00CB72A3">
        <w:rPr>
          <w:rFonts w:cs="Times New Roman"/>
          <w:sz w:val="22"/>
          <w:szCs w:val="22"/>
        </w:rPr>
        <w:tab/>
        <w:t>Administratorul răspunde pentru nerespectarea culpabilă a prevederilor legale, a prevederilor prezentului Contract, a prevederilor hotărârilor adoptate de Adunarea Generală a Acţionarilor Societăţii şi a prevederilor Actului Constitutiv, putând fi revocat pentru aceasta.</w:t>
      </w:r>
    </w:p>
    <w:p w:rsidR="00E643A9" w:rsidRPr="00CB72A3" w:rsidRDefault="00E643A9" w:rsidP="00E643A9">
      <w:pPr>
        <w:pStyle w:val="Bodytext50"/>
        <w:shd w:val="clear" w:color="auto" w:fill="auto"/>
        <w:tabs>
          <w:tab w:val="left" w:pos="567"/>
        </w:tabs>
        <w:spacing w:line="240" w:lineRule="auto"/>
        <w:ind w:right="-7" w:hanging="440"/>
        <w:contextualSpacing/>
        <w:rPr>
          <w:rFonts w:cs="Times New Roman"/>
          <w:b w:val="0"/>
          <w:bCs w:val="0"/>
          <w:sz w:val="22"/>
          <w:szCs w:val="22"/>
        </w:rPr>
      </w:pPr>
      <w:r w:rsidRPr="00CB72A3">
        <w:rPr>
          <w:rFonts w:cs="Times New Roman"/>
          <w:bCs w:val="0"/>
          <w:sz w:val="22"/>
          <w:szCs w:val="22"/>
        </w:rPr>
        <w:t>Art. 8</w:t>
      </w:r>
      <w:r w:rsidRPr="00CB72A3">
        <w:rPr>
          <w:rFonts w:cs="Times New Roman"/>
          <w:b w:val="0"/>
          <w:bCs w:val="0"/>
          <w:sz w:val="22"/>
          <w:szCs w:val="22"/>
        </w:rPr>
        <w:tab/>
      </w:r>
      <w:r w:rsidRPr="00CB72A3">
        <w:rPr>
          <w:rFonts w:cs="Times New Roman"/>
          <w:bCs w:val="0"/>
          <w:sz w:val="22"/>
          <w:szCs w:val="22"/>
        </w:rPr>
        <w:t>Forţa majoră şi cazul fortuit</w:t>
      </w:r>
    </w:p>
    <w:p w:rsidR="00E643A9" w:rsidRPr="00CB72A3" w:rsidRDefault="00E643A9" w:rsidP="00E643A9">
      <w:pPr>
        <w:pStyle w:val="Bodytext20"/>
        <w:shd w:val="clear" w:color="auto" w:fill="auto"/>
        <w:tabs>
          <w:tab w:val="left" w:pos="567"/>
        </w:tabs>
        <w:spacing w:before="240" w:after="240" w:line="240" w:lineRule="auto"/>
        <w:ind w:right="-7" w:hanging="440"/>
        <w:contextualSpacing/>
        <w:rPr>
          <w:rFonts w:cs="Times New Roman"/>
          <w:sz w:val="22"/>
          <w:szCs w:val="22"/>
        </w:rPr>
      </w:pPr>
      <w:r w:rsidRPr="00CB72A3">
        <w:rPr>
          <w:rFonts w:cs="Times New Roman"/>
          <w:b/>
          <w:sz w:val="22"/>
          <w:szCs w:val="22"/>
        </w:rPr>
        <w:t>8.1</w:t>
      </w:r>
      <w:r w:rsidRPr="00CB72A3">
        <w:rPr>
          <w:rFonts w:cs="Times New Roman"/>
          <w:sz w:val="22"/>
          <w:szCs w:val="22"/>
        </w:rPr>
        <w:tab/>
        <w:t xml:space="preserve">Părţile se obligă să se înştiinţeze reciproc, în scris, în termen de cel mult 5 (cinci) zile de la intervenţia vreunei cauze de forţă majoră sau caz fortuit şi, în general, să se informeze reciproc şi în timp util asupra eventualelor impedimente de natură să conducă la dificultăţi în realizarea obiectului prezentului Contract. </w:t>
      </w:r>
    </w:p>
    <w:p w:rsidR="00E643A9" w:rsidRPr="0045301E" w:rsidRDefault="00E643A9" w:rsidP="00E643A9">
      <w:pPr>
        <w:pStyle w:val="Bodytext20"/>
        <w:shd w:val="clear" w:color="auto" w:fill="auto"/>
        <w:tabs>
          <w:tab w:val="left" w:pos="567"/>
        </w:tabs>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8.2</w:t>
      </w:r>
      <w:r w:rsidRPr="0045301E">
        <w:rPr>
          <w:rFonts w:cs="Times New Roman"/>
          <w:sz w:val="22"/>
          <w:szCs w:val="22"/>
          <w:lang w:val="fr-FR"/>
        </w:rPr>
        <w:tab/>
        <w:t>În cazul în care partea care invocă forţa majoră sau cazul fortuit nu a respectat obligaţia de notificare, respectiv termenul prevăzute la 8.1, atunci partea nu va fi exonerată de răspundere.</w:t>
      </w:r>
    </w:p>
    <w:p w:rsidR="00E643A9" w:rsidRPr="0045301E" w:rsidRDefault="00E643A9" w:rsidP="00E643A9">
      <w:pPr>
        <w:pStyle w:val="Bodytext20"/>
        <w:shd w:val="clear" w:color="auto" w:fill="auto"/>
        <w:tabs>
          <w:tab w:val="left" w:pos="567"/>
        </w:tabs>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8.3</w:t>
      </w:r>
      <w:r w:rsidRPr="0045301E">
        <w:rPr>
          <w:rFonts w:cs="Times New Roman"/>
          <w:sz w:val="22"/>
          <w:szCs w:val="22"/>
          <w:lang w:val="fr-FR"/>
        </w:rPr>
        <w:tab/>
        <w:t>În caz de forţă majoră sau caz fortuit, părţile vor depune eforturi comune în vederea diminuării daunelor eventuale ce ar rezulta în urma intervenirii unei asemenea cauze.</w:t>
      </w:r>
    </w:p>
    <w:p w:rsidR="00E643A9" w:rsidRPr="0045301E" w:rsidRDefault="00E643A9" w:rsidP="00E643A9">
      <w:pPr>
        <w:pStyle w:val="Bodytext20"/>
        <w:shd w:val="clear" w:color="auto" w:fill="auto"/>
        <w:spacing w:before="240" w:after="240" w:line="240" w:lineRule="auto"/>
        <w:ind w:right="-7" w:hanging="440"/>
        <w:contextualSpacing/>
        <w:rPr>
          <w:rFonts w:cs="Times New Roman"/>
          <w:b/>
          <w:sz w:val="22"/>
          <w:szCs w:val="22"/>
          <w:lang w:val="fr-FR"/>
        </w:rPr>
      </w:pPr>
    </w:p>
    <w:p w:rsidR="00E643A9" w:rsidRPr="00CB72A3" w:rsidRDefault="00E643A9" w:rsidP="00E643A9">
      <w:pPr>
        <w:pStyle w:val="Bodytext20"/>
        <w:shd w:val="clear" w:color="auto" w:fill="auto"/>
        <w:spacing w:before="240" w:after="240" w:line="240" w:lineRule="auto"/>
        <w:ind w:right="-7" w:hanging="440"/>
        <w:contextualSpacing/>
        <w:rPr>
          <w:rFonts w:cs="Times New Roman"/>
          <w:b/>
          <w:sz w:val="22"/>
          <w:szCs w:val="22"/>
        </w:rPr>
      </w:pPr>
      <w:r w:rsidRPr="00CB72A3">
        <w:rPr>
          <w:rFonts w:cs="Times New Roman"/>
          <w:b/>
          <w:sz w:val="22"/>
          <w:szCs w:val="22"/>
        </w:rPr>
        <w:t>Art. 9 Încetarea Contractului</w:t>
      </w:r>
    </w:p>
    <w:p w:rsidR="00E643A9" w:rsidRPr="00CB72A3" w:rsidRDefault="00E643A9" w:rsidP="00E643A9">
      <w:pPr>
        <w:pStyle w:val="ListParagraph"/>
        <w:numPr>
          <w:ilvl w:val="1"/>
          <w:numId w:val="15"/>
        </w:numPr>
        <w:spacing w:before="240" w:after="240" w:line="240" w:lineRule="auto"/>
        <w:ind w:left="709" w:right="-7" w:hanging="440"/>
        <w:contextualSpacing/>
        <w:jc w:val="both"/>
        <w:rPr>
          <w:rFonts w:ascii="Trebuchet MS" w:hAnsi="Trebuchet MS" w:cs="Times New Roman"/>
          <w:lang w:val="ro-RO"/>
        </w:rPr>
      </w:pPr>
      <w:r w:rsidRPr="00CB72A3">
        <w:rPr>
          <w:rFonts w:ascii="Trebuchet MS" w:hAnsi="Trebuchet MS" w:cs="Times New Roman"/>
          <w:lang w:val="ro-RO"/>
        </w:rPr>
        <w:t>Prezentul Contract încetează prin:</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Renunţarea Administratorului la mandat din cauze neimputabile, prin transmiterea de către Mandatar a unei notificări cu cel puţin 10 zile anterior datei la care încetarea va produce efecte, Mandantul putând renunța la acest termen;</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revocarea Administratorului de către Societate, fără acordarea unei notificări prealabile si fara ca societatea sa datoreze daune interese, avand in vedere caracterul provizoriu al mandatului.</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expirarea duratei mandatului</w:t>
      </w:r>
      <w:r w:rsidRPr="00CB72A3">
        <w:rPr>
          <w:rFonts w:ascii="Trebuchet MS" w:eastAsia="MS Mincho" w:hAnsi="Trebuchet MS" w:cs="Times New Roman"/>
        </w:rPr>
        <w:t>;</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de drept, în alte cauze prevăzute Cadrul legal aplicabil;</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retragerea/neacordarea autorizaţiei ORNISS;</w:t>
      </w:r>
    </w:p>
    <w:p w:rsidR="00E643A9" w:rsidRPr="00CB72A3" w:rsidRDefault="00E643A9" w:rsidP="00E643A9">
      <w:pPr>
        <w:pStyle w:val="ListParagraph"/>
        <w:numPr>
          <w:ilvl w:val="0"/>
          <w:numId w:val="13"/>
        </w:numPr>
        <w:tabs>
          <w:tab w:val="left" w:pos="1134"/>
        </w:tabs>
        <w:spacing w:before="240" w:after="240" w:line="240" w:lineRule="auto"/>
        <w:ind w:left="1134"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 xml:space="preserve">acordul </w:t>
      </w:r>
      <w:r w:rsidRPr="00CB72A3">
        <w:rPr>
          <w:rFonts w:ascii="Trebuchet MS" w:eastAsia="MS Mincho" w:hAnsi="Trebuchet MS" w:cs="Times New Roman"/>
          <w:lang w:val="ro-RO" w:eastAsia="ro-RO"/>
        </w:rPr>
        <w:t>de voinţă al părţilor</w:t>
      </w:r>
      <w:r w:rsidRPr="00CB72A3">
        <w:rPr>
          <w:rFonts w:ascii="Trebuchet MS" w:eastAsia="MS Mincho" w:hAnsi="Trebuchet MS" w:cs="Times New Roman"/>
          <w:lang w:val="fr-FR" w:eastAsia="ro-RO"/>
        </w:rPr>
        <w:t>.</w:t>
      </w:r>
    </w:p>
    <w:p w:rsidR="00E643A9" w:rsidRPr="00CB72A3" w:rsidRDefault="00E643A9" w:rsidP="00E643A9">
      <w:pPr>
        <w:pStyle w:val="ListParagraph"/>
        <w:numPr>
          <w:ilvl w:val="1"/>
          <w:numId w:val="15"/>
        </w:numPr>
        <w:spacing w:before="240" w:after="240" w:line="240" w:lineRule="auto"/>
        <w:ind w:left="0" w:right="-7" w:hanging="440"/>
        <w:contextualSpacing/>
        <w:jc w:val="both"/>
        <w:rPr>
          <w:rFonts w:ascii="Trebuchet MS" w:eastAsia="MS Mincho" w:hAnsi="Trebuchet MS" w:cs="Times New Roman"/>
          <w:lang w:val="ro-RO"/>
        </w:rPr>
      </w:pPr>
      <w:r w:rsidRPr="00CB72A3">
        <w:rPr>
          <w:rFonts w:ascii="Trebuchet MS" w:eastAsia="MS Mincho" w:hAnsi="Trebuchet MS" w:cs="Times New Roman"/>
          <w:lang w:val="ro-RO"/>
        </w:rPr>
        <w:t xml:space="preserve">În cazul în care </w:t>
      </w:r>
      <w:bookmarkStart w:id="8" w:name="OLE_LINK1"/>
      <w:bookmarkStart w:id="9" w:name="OLE_LINK2"/>
      <w:r w:rsidRPr="00CB72A3">
        <w:rPr>
          <w:rFonts w:ascii="Trebuchet MS" w:eastAsia="MS Mincho" w:hAnsi="Trebuchet MS" w:cs="Times New Roman"/>
          <w:lang w:val="ro-RO"/>
        </w:rPr>
        <w:t>Administratorul</w:t>
      </w:r>
      <w:bookmarkEnd w:id="8"/>
      <w:bookmarkEnd w:id="9"/>
      <w:r w:rsidRPr="00CB72A3">
        <w:rPr>
          <w:rFonts w:ascii="Trebuchet MS" w:eastAsia="MS Mincho" w:hAnsi="Trebuchet MS" w:cs="Times New Roman"/>
          <w:lang w:val="ro-RO"/>
        </w:rPr>
        <w:t xml:space="preserve"> este în I</w:t>
      </w:r>
      <w:r w:rsidRPr="00CB72A3">
        <w:rPr>
          <w:rFonts w:ascii="Trebuchet MS" w:hAnsi="Trebuchet MS" w:cs="Times New Roman"/>
          <w:bCs/>
          <w:lang w:val="ro-RO" w:eastAsia="ro-RO"/>
        </w:rPr>
        <w:t>mposibilitate Definitivă de Exercitare a Mandatului/Impediment Legal</w:t>
      </w:r>
      <w:r w:rsidRPr="00CB72A3">
        <w:rPr>
          <w:rFonts w:ascii="Trebuchet MS" w:hAnsi="Trebuchet MS" w:cs="Times New Roman"/>
          <w:lang w:val="ro-RO" w:eastAsia="ro-RO"/>
        </w:rPr>
        <w:t xml:space="preserve"> </w:t>
      </w:r>
      <w:r w:rsidRPr="00CB72A3">
        <w:rPr>
          <w:rFonts w:ascii="Trebuchet MS" w:eastAsia="MS Mincho" w:hAnsi="Trebuchet MS" w:cs="Times New Roman"/>
          <w:lang w:val="ro-RO"/>
        </w:rPr>
        <w:t xml:space="preserve">încetarea va produce efecte de la data expirării termenului de 30 de zile consecutive de incapacitate. În acest sens, Mandatarul este obligat să notifice de îndată Societatea cu privire la starea de incapacitate fizică/imposibilitate şi să anexeze dovezile aferente. </w:t>
      </w:r>
    </w:p>
    <w:p w:rsidR="00E643A9" w:rsidRPr="0045301E" w:rsidRDefault="00E643A9" w:rsidP="00E643A9">
      <w:pPr>
        <w:pStyle w:val="Bodytext50"/>
        <w:shd w:val="clear" w:color="auto" w:fill="auto"/>
        <w:spacing w:line="240" w:lineRule="auto"/>
        <w:ind w:right="-7" w:hanging="440"/>
        <w:contextualSpacing/>
        <w:rPr>
          <w:rFonts w:cs="Times New Roman"/>
          <w:sz w:val="22"/>
          <w:szCs w:val="22"/>
          <w:lang w:val="ro-RO"/>
        </w:rPr>
      </w:pPr>
      <w:r w:rsidRPr="0045301E">
        <w:rPr>
          <w:rFonts w:cs="Times New Roman"/>
          <w:sz w:val="22"/>
          <w:szCs w:val="22"/>
          <w:lang w:val="ro-RO"/>
        </w:rPr>
        <w:t>Art.10 Legea şi jurisdicţia aplicabilă</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ro-RO"/>
        </w:rPr>
      </w:pPr>
      <w:r w:rsidRPr="0045301E">
        <w:rPr>
          <w:rFonts w:cs="Times New Roman"/>
          <w:b/>
          <w:sz w:val="22"/>
          <w:szCs w:val="22"/>
          <w:lang w:val="ro-RO"/>
        </w:rPr>
        <w:t xml:space="preserve">10.1 </w:t>
      </w:r>
      <w:r w:rsidRPr="0045301E">
        <w:rPr>
          <w:rFonts w:cs="Times New Roman"/>
          <w:sz w:val="22"/>
          <w:szCs w:val="22"/>
          <w:lang w:val="ro-RO"/>
        </w:rPr>
        <w:t>Prezentul Contract este guvernat de legea rom</w:t>
      </w:r>
      <w:r w:rsidRPr="00CB72A3">
        <w:rPr>
          <w:rFonts w:cs="Times New Roman"/>
          <w:sz w:val="22"/>
          <w:szCs w:val="22"/>
          <w:lang w:val="ro-RO"/>
        </w:rPr>
        <w:t>ână</w:t>
      </w:r>
      <w:r w:rsidRPr="0045301E">
        <w:rPr>
          <w:rFonts w:cs="Times New Roman"/>
          <w:sz w:val="22"/>
          <w:szCs w:val="22"/>
          <w:lang w:val="ro-RO"/>
        </w:rPr>
        <w:t xml:space="preserve"> şi interpretat în conformitate cu prevederile legii române.</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ro-RO"/>
        </w:rPr>
      </w:pPr>
      <w:r w:rsidRPr="0045301E">
        <w:rPr>
          <w:rFonts w:cs="Times New Roman"/>
          <w:b/>
          <w:sz w:val="22"/>
          <w:szCs w:val="22"/>
          <w:lang w:val="ro-RO"/>
        </w:rPr>
        <w:t>10.2</w:t>
      </w:r>
      <w:r w:rsidRPr="0045301E">
        <w:rPr>
          <w:rFonts w:cs="Times New Roman"/>
          <w:sz w:val="22"/>
          <w:szCs w:val="22"/>
          <w:lang w:val="ro-RO"/>
        </w:rPr>
        <w:t xml:space="preserve"> Litigiile izvorâte din încheierea, executarea, modificarea, încetarea şi interpretarea clauzelor prezentului Contract vor fi soluţionate amiabil, iar în cazul imposibilității solutionării amiabile, părțile se pot adresa instanţelor judecătoreşti competente.</w:t>
      </w:r>
    </w:p>
    <w:p w:rsidR="00E643A9" w:rsidRPr="0045301E" w:rsidRDefault="00E643A9" w:rsidP="00E643A9">
      <w:pPr>
        <w:pStyle w:val="Bodytext50"/>
        <w:shd w:val="clear" w:color="auto" w:fill="auto"/>
        <w:spacing w:line="240" w:lineRule="auto"/>
        <w:ind w:right="-7" w:hanging="440"/>
        <w:contextualSpacing/>
        <w:rPr>
          <w:rFonts w:cs="Times New Roman"/>
          <w:sz w:val="22"/>
          <w:szCs w:val="22"/>
          <w:lang w:val="ro-RO"/>
        </w:rPr>
      </w:pPr>
      <w:r w:rsidRPr="0045301E">
        <w:rPr>
          <w:rFonts w:cs="Times New Roman"/>
          <w:sz w:val="22"/>
          <w:szCs w:val="22"/>
          <w:lang w:val="ro-RO"/>
        </w:rPr>
        <w:t>Art. 11 Dispoziţii finale:</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ro-RO"/>
        </w:rPr>
      </w:pPr>
      <w:r w:rsidRPr="0045301E">
        <w:rPr>
          <w:rFonts w:cs="Times New Roman"/>
          <w:b/>
          <w:sz w:val="22"/>
          <w:szCs w:val="22"/>
          <w:lang w:val="ro-RO"/>
        </w:rPr>
        <w:t>11.1</w:t>
      </w:r>
      <w:r w:rsidRPr="0045301E">
        <w:rPr>
          <w:rFonts w:cs="Times New Roman"/>
          <w:sz w:val="22"/>
          <w:szCs w:val="22"/>
          <w:lang w:val="ro-RO"/>
        </w:rPr>
        <w:t xml:space="preserve"> Prezentul Contract poate fi modificat numai prin acordul scris al părţilor semnatare, exprimat printr-un act adiţional. </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fr-FR"/>
        </w:rPr>
      </w:pPr>
      <w:r w:rsidRPr="0045301E">
        <w:rPr>
          <w:rFonts w:cs="Times New Roman"/>
          <w:b/>
          <w:sz w:val="22"/>
          <w:szCs w:val="22"/>
          <w:lang w:val="fr-FR"/>
        </w:rPr>
        <w:lastRenderedPageBreak/>
        <w:t xml:space="preserve">11.2 </w:t>
      </w:r>
      <w:r w:rsidRPr="0045301E">
        <w:rPr>
          <w:rFonts w:cs="Times New Roman"/>
          <w:sz w:val="22"/>
          <w:szCs w:val="22"/>
          <w:lang w:val="fr-FR"/>
        </w:rPr>
        <w:t>Prezentul Contract nu este un contract de muncă şi nu este guvernat de legislaţia muncii.</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11.3</w:t>
      </w:r>
      <w:r w:rsidRPr="0045301E">
        <w:rPr>
          <w:rFonts w:cs="Times New Roman"/>
          <w:sz w:val="22"/>
          <w:szCs w:val="22"/>
          <w:lang w:val="fr-FR"/>
        </w:rPr>
        <w:t xml:space="preserve"> Dacă anumite clauze ale prezentului Contract devin ineficiente din punct de vedere juridic, validitatea celorlalte prevederi ale prezentului Contract nu va fi afectată. În asemenea situaţii, părţile convin să renegocieze cu buna-credinţă orice clauză devenită ineficientă din punct de vedere juridic, adăugând clauza astfel renegociată prevederilor prezentului Contract.</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11.4</w:t>
      </w:r>
      <w:r w:rsidRPr="0045301E">
        <w:rPr>
          <w:rFonts w:cs="Times New Roman"/>
          <w:sz w:val="22"/>
          <w:szCs w:val="22"/>
          <w:lang w:val="fr-FR"/>
        </w:rPr>
        <w:t xml:space="preserve"> Acest Contract reprezintă înţelegerea părţilor şi înlătură orice alte înţelegeri anterioare, scrise sau orale, intervenite între părţi cu privire la obiectul acestui contract.</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fr-FR"/>
        </w:rPr>
      </w:pPr>
      <w:r w:rsidRPr="0045301E">
        <w:rPr>
          <w:rFonts w:cs="Times New Roman"/>
          <w:b/>
          <w:sz w:val="22"/>
          <w:szCs w:val="22"/>
          <w:lang w:val="fr-FR"/>
        </w:rPr>
        <w:t>11.5</w:t>
      </w:r>
      <w:r w:rsidRPr="0045301E">
        <w:rPr>
          <w:rFonts w:cs="Times New Roman"/>
          <w:sz w:val="22"/>
          <w:szCs w:val="22"/>
          <w:lang w:val="fr-FR"/>
        </w:rPr>
        <w:t xml:space="preserve"> Anexele 1, 2, 3, 4 şi 5 sunt parte integrantă a prezentului Contract.</w:t>
      </w:r>
    </w:p>
    <w:p w:rsidR="00E643A9" w:rsidRPr="0045301E" w:rsidRDefault="00E643A9" w:rsidP="00E643A9">
      <w:pPr>
        <w:pStyle w:val="Bodytext20"/>
        <w:shd w:val="clear" w:color="auto" w:fill="auto"/>
        <w:spacing w:before="240" w:after="240" w:line="240" w:lineRule="auto"/>
        <w:ind w:right="-7" w:hanging="440"/>
        <w:contextualSpacing/>
        <w:rPr>
          <w:rFonts w:cs="Times New Roman"/>
          <w:sz w:val="22"/>
          <w:szCs w:val="22"/>
          <w:lang w:val="fr-FR"/>
        </w:rPr>
      </w:pPr>
    </w:p>
    <w:p w:rsidR="00E643A9" w:rsidRPr="0045301E" w:rsidRDefault="00E643A9" w:rsidP="00E643A9">
      <w:pPr>
        <w:pStyle w:val="Bodytext20"/>
        <w:shd w:val="clear" w:color="auto" w:fill="auto"/>
        <w:spacing w:before="240" w:after="240" w:line="240" w:lineRule="auto"/>
        <w:ind w:left="-426" w:right="-7" w:hanging="14"/>
        <w:contextualSpacing/>
        <w:rPr>
          <w:rFonts w:cs="Times New Roman"/>
          <w:sz w:val="22"/>
          <w:szCs w:val="22"/>
          <w:lang w:val="fr-FR"/>
        </w:rPr>
      </w:pPr>
      <w:r w:rsidRPr="0045301E">
        <w:rPr>
          <w:rFonts w:cs="Times New Roman"/>
          <w:sz w:val="22"/>
          <w:szCs w:val="22"/>
          <w:lang w:val="fr-FR"/>
        </w:rPr>
        <w:t xml:space="preserve">Drept pentru care am încheiat astăzi </w:t>
      </w:r>
      <w:r w:rsidR="003C1E1E" w:rsidRPr="0045301E">
        <w:rPr>
          <w:rFonts w:cs="Times New Roman"/>
          <w:sz w:val="22"/>
          <w:szCs w:val="22"/>
          <w:lang w:val="fr-FR"/>
        </w:rPr>
        <w:t>04.03.</w:t>
      </w:r>
      <w:r w:rsidRPr="0045301E">
        <w:rPr>
          <w:rFonts w:cs="Times New Roman"/>
          <w:sz w:val="22"/>
          <w:szCs w:val="22"/>
          <w:lang w:val="fr-FR"/>
        </w:rPr>
        <w:t>202</w:t>
      </w:r>
      <w:r w:rsidR="003C1E1E" w:rsidRPr="0045301E">
        <w:rPr>
          <w:rFonts w:cs="Times New Roman"/>
          <w:sz w:val="22"/>
          <w:szCs w:val="22"/>
          <w:lang w:val="fr-FR"/>
        </w:rPr>
        <w:t>4</w:t>
      </w:r>
      <w:r w:rsidRPr="0045301E">
        <w:rPr>
          <w:rFonts w:cs="Times New Roman"/>
          <w:sz w:val="22"/>
          <w:szCs w:val="22"/>
          <w:lang w:val="fr-FR"/>
        </w:rPr>
        <w:t xml:space="preserve"> în 2 (două) exemplare originale, prezentul Contract, părţile declarând, totodată, ca au primit fiecare, cu ocazia semnării prezentului Contract, câte un exemplar original.</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p>
    <w:p w:rsidR="00E643A9" w:rsidRPr="00C648A9" w:rsidRDefault="00E643A9" w:rsidP="00E643A9">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E643A9" w:rsidRPr="00C648A9" w:rsidRDefault="00E643A9" w:rsidP="00E643A9">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Provizoriu</w:t>
      </w:r>
    </w:p>
    <w:p w:rsidR="00E643A9" w:rsidRPr="00C648A9" w:rsidRDefault="00E643A9" w:rsidP="00E643A9">
      <w:pPr>
        <w:pStyle w:val="Bodytext50"/>
        <w:ind w:right="-7"/>
        <w:contextualSpacing/>
        <w:rPr>
          <w:rFonts w:cs="Times New Roman"/>
          <w:sz w:val="22"/>
          <w:szCs w:val="22"/>
        </w:rPr>
      </w:pPr>
      <w:r w:rsidRPr="00C648A9">
        <w:rPr>
          <w:rFonts w:cs="Times New Roman"/>
          <w:sz w:val="22"/>
          <w:szCs w:val="22"/>
        </w:rPr>
        <w:t xml:space="preserve">Prin: </w:t>
      </w:r>
    </w:p>
    <w:p w:rsidR="00E643A9" w:rsidRPr="00C648A9" w:rsidRDefault="00E643A9" w:rsidP="00E643A9">
      <w:pPr>
        <w:pStyle w:val="Bodytext50"/>
        <w:ind w:right="-7"/>
        <w:contextualSpacing/>
        <w:rPr>
          <w:rFonts w:cs="Times New Roman"/>
          <w:sz w:val="22"/>
          <w:szCs w:val="22"/>
        </w:rPr>
      </w:pPr>
      <w:r w:rsidRPr="00C648A9">
        <w:rPr>
          <w:rFonts w:cs="Times New Roman"/>
          <w:sz w:val="22"/>
          <w:szCs w:val="22"/>
        </w:rPr>
        <w:tab/>
      </w:r>
    </w:p>
    <w:p w:rsidR="00E643A9" w:rsidRPr="00C648A9" w:rsidRDefault="00E643A9" w:rsidP="00E643A9">
      <w:pPr>
        <w:pStyle w:val="Bodytext50"/>
        <w:ind w:right="-7"/>
        <w:contextualSpacing/>
        <w:rPr>
          <w:rFonts w:cs="Times New Roman"/>
          <w:sz w:val="22"/>
          <w:szCs w:val="22"/>
        </w:rPr>
      </w:pPr>
      <w:r w:rsidRPr="0045301E">
        <w:rPr>
          <w:sz w:val="22"/>
          <w:szCs w:val="22"/>
        </w:rPr>
        <w:t>Do</w:t>
      </w:r>
      <w:r w:rsidR="00900013" w:rsidRPr="0045301E">
        <w:rPr>
          <w:sz w:val="22"/>
          <w:szCs w:val="22"/>
        </w:rPr>
        <w:t xml:space="preserve">mnul </w:t>
      </w:r>
      <w:r w:rsidRPr="0045301E">
        <w:rPr>
          <w:sz w:val="22"/>
          <w:szCs w:val="22"/>
        </w:rPr>
        <w:t xml:space="preserve"> </w:t>
      </w:r>
      <w:r w:rsidR="00900013" w:rsidRPr="0045301E">
        <w:rPr>
          <w:sz w:val="22"/>
          <w:szCs w:val="22"/>
        </w:rPr>
        <w:t>Mihai Eduard Frasin</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Pr>
          <w:rFonts w:cs="Times New Roman"/>
          <w:sz w:val="22"/>
          <w:szCs w:val="22"/>
        </w:rPr>
        <w:t xml:space="preserve">    </w:t>
      </w:r>
      <w:r w:rsidRPr="00C648A9">
        <w:rPr>
          <w:rFonts w:cs="Times New Roman"/>
          <w:sz w:val="22"/>
          <w:szCs w:val="22"/>
        </w:rPr>
        <w:t xml:space="preserve">     </w:t>
      </w:r>
      <w:r w:rsidR="00EC75B8" w:rsidRPr="00900013">
        <w:rPr>
          <w:rFonts w:eastAsia="Arial Narrow" w:cs="Times New Roman"/>
          <w:spacing w:val="6"/>
          <w:sz w:val="22"/>
          <w:szCs w:val="22"/>
        </w:rPr>
        <w:t>NELU ARDELEAN</w:t>
      </w:r>
      <w:r w:rsidR="00EC75B8">
        <w:rPr>
          <w:rFonts w:eastAsia="Arial Narrow" w:cs="Times New Roman"/>
          <w:spacing w:val="6"/>
        </w:rPr>
        <w:t xml:space="preserve"> </w:t>
      </w:r>
      <w:r w:rsidR="00EC75B8">
        <w:rPr>
          <w:rFonts w:eastAsia="Arial Narrow" w:cs="Times New Roman"/>
          <w:spacing w:val="1"/>
        </w:rPr>
        <w:t xml:space="preserve"> </w:t>
      </w:r>
    </w:p>
    <w:p w:rsidR="00E643A9" w:rsidRPr="00C648A9" w:rsidRDefault="00E643A9" w:rsidP="00E643A9">
      <w:pPr>
        <w:pStyle w:val="Bodytext50"/>
        <w:shd w:val="clear" w:color="auto" w:fill="auto"/>
        <w:spacing w:line="240" w:lineRule="auto"/>
        <w:ind w:right="-7" w:hanging="440"/>
        <w:contextualSpacing/>
        <w:rPr>
          <w:rFonts w:cs="Times New Roman"/>
          <w:sz w:val="22"/>
          <w:szCs w:val="22"/>
        </w:rPr>
      </w:pPr>
    </w:p>
    <w:p w:rsidR="00E643A9" w:rsidRPr="00C648A9" w:rsidRDefault="00E643A9" w:rsidP="00E643A9">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E643A9" w:rsidRPr="00C648A9" w:rsidRDefault="00E643A9" w:rsidP="00E643A9">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a acţionarilor  nr. </w:t>
      </w:r>
      <w:r w:rsidR="00900013">
        <w:rPr>
          <w:rFonts w:cs="Times New Roman"/>
          <w:sz w:val="22"/>
          <w:szCs w:val="22"/>
        </w:rPr>
        <w:t>1</w:t>
      </w:r>
      <w:r w:rsidRPr="00C648A9">
        <w:rPr>
          <w:rFonts w:cs="Times New Roman"/>
          <w:sz w:val="22"/>
          <w:szCs w:val="22"/>
        </w:rPr>
        <w:t xml:space="preserve">  din data de </w:t>
      </w:r>
      <w:r w:rsidR="00900013">
        <w:rPr>
          <w:rFonts w:cs="Times New Roman"/>
          <w:sz w:val="22"/>
          <w:szCs w:val="22"/>
        </w:rPr>
        <w:t>04.0</w:t>
      </w:r>
      <w:r w:rsidRPr="00C648A9">
        <w:rPr>
          <w:rFonts w:cs="Times New Roman"/>
          <w:sz w:val="22"/>
          <w:szCs w:val="22"/>
        </w:rPr>
        <w:t>3.202</w:t>
      </w:r>
      <w:r w:rsidR="00900013">
        <w:rPr>
          <w:rFonts w:cs="Times New Roman"/>
          <w:sz w:val="22"/>
          <w:szCs w:val="22"/>
        </w:rPr>
        <w:t>4</w:t>
      </w:r>
    </w:p>
    <w:p w:rsidR="00E643A9" w:rsidRPr="00C648A9" w:rsidRDefault="00E643A9" w:rsidP="00E643A9">
      <w:pPr>
        <w:pStyle w:val="Bodytext50"/>
        <w:ind w:right="-7" w:firstLine="0"/>
        <w:contextualSpacing/>
        <w:rPr>
          <w:rFonts w:cs="Times New Roman"/>
          <w:sz w:val="22"/>
          <w:szCs w:val="22"/>
        </w:rPr>
      </w:pPr>
    </w:p>
    <w:p w:rsidR="00E643A9" w:rsidRPr="00CB72A3" w:rsidRDefault="00E643A9" w:rsidP="00E643A9">
      <w:pPr>
        <w:pStyle w:val="Bodytext50"/>
        <w:ind w:right="-7" w:firstLine="0"/>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C75B8" w:rsidRDefault="00EC75B8" w:rsidP="00E643A9">
      <w:pPr>
        <w:pStyle w:val="Bodytext50"/>
        <w:ind w:right="-7"/>
        <w:contextualSpacing/>
        <w:rPr>
          <w:rFonts w:cs="Times New Roman"/>
          <w:sz w:val="22"/>
          <w:szCs w:val="22"/>
        </w:rPr>
      </w:pPr>
    </w:p>
    <w:p w:rsidR="00EC75B8" w:rsidRPr="00CB72A3" w:rsidRDefault="00EC75B8"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900013" w:rsidRPr="00CB72A3" w:rsidRDefault="00900013"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firstLine="0"/>
        <w:contextualSpacing/>
        <w:rPr>
          <w:rFonts w:cs="Times New Roman"/>
          <w:sz w:val="22"/>
          <w:szCs w:val="22"/>
        </w:rPr>
      </w:pPr>
      <w:r w:rsidRPr="00CB72A3">
        <w:rPr>
          <w:rFonts w:cs="Times New Roman"/>
          <w:sz w:val="22"/>
          <w:szCs w:val="22"/>
        </w:rPr>
        <w:t>Anexa 1</w:t>
      </w: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r w:rsidRPr="00CB72A3">
        <w:rPr>
          <w:rFonts w:cs="Times New Roman"/>
          <w:sz w:val="22"/>
          <w:szCs w:val="22"/>
        </w:rPr>
        <w:t>CRITERII DE INTEGRITATE</w:t>
      </w: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Având în vedere următoarele:</w:t>
      </w:r>
    </w:p>
    <w:p w:rsidR="00E643A9" w:rsidRPr="00CB72A3" w:rsidRDefault="00E643A9" w:rsidP="00E643A9">
      <w:pPr>
        <w:pStyle w:val="Bodytext50"/>
        <w:ind w:right="-7"/>
        <w:contextualSpacing/>
        <w:rPr>
          <w:rFonts w:cs="Times New Roman"/>
          <w:b w:val="0"/>
          <w:sz w:val="22"/>
          <w:szCs w:val="22"/>
        </w:rPr>
      </w:pP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Administratorul are obligaţia de a declara orice interese personale care pot veni în contradicţie cu exercitarea obiectivă a atribuţiilor pe care le exercită în îndeplinirea mandatului;</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 xml:space="preserve">Administratorul este obligat să ia toate măsurile necesare pentru evitarea situaţiilor de conflict de interese şi incompatibilităţi; </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Identificarea timpurie şi înlăturarea în timp util a premiselor apariţiei faptelor de corupţie sunt prioritare şi imperative;</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 xml:space="preserve">Etica se referă la comportamentul individual, în context organizaţional sau nu, care poate fi apreciat sau evaluat şi din perspectiva valorilor, principiilor şi regulilor etice de la nivelul societăţii; </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 xml:space="preserve">Comportamentul integru este acel comportament apreciat sau evaluat din punct de vedere etic ca fiind corect. Integritatea, ca valoare individuală, se referă la această corectitudine etică, care nu poate fi delimitată de corectitudinea legală şi profesională; </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Comportamentul lipsit de integritate este o formă de subminare a misiunii societăţii, conducând la un climat organizaţional toxic pentru angajaţi şi terţi, şi afectând interesele legitime ale tuturor celor implicaţi, inclusiv interesul public,</w:t>
      </w:r>
    </w:p>
    <w:p w:rsidR="00E643A9" w:rsidRPr="00CB72A3" w:rsidRDefault="00E643A9" w:rsidP="00E643A9">
      <w:pPr>
        <w:pStyle w:val="Bodytext50"/>
        <w:ind w:right="-7"/>
        <w:contextualSpacing/>
        <w:rPr>
          <w:rFonts w:cs="Times New Roman"/>
          <w:b w:val="0"/>
          <w:sz w:val="22"/>
          <w:szCs w:val="22"/>
        </w:rPr>
      </w:pP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Administratorul Societăţii îşi asumă următoarele criterii de integritate:</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1.</w:t>
      </w:r>
      <w:r w:rsidRPr="00CB72A3">
        <w:rPr>
          <w:rFonts w:cs="Times New Roman"/>
          <w:b w:val="0"/>
          <w:sz w:val="22"/>
          <w:szCs w:val="22"/>
        </w:rPr>
        <w:tab/>
        <w:t>Este o persoană competentă, corectă şi dornică de a contribui la dezvoltarea societăţii;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2.</w:t>
      </w:r>
      <w:r w:rsidRPr="0045301E">
        <w:rPr>
          <w:rFonts w:cs="Times New Roman"/>
          <w:b w:val="0"/>
          <w:sz w:val="22"/>
          <w:szCs w:val="22"/>
          <w:lang w:val="fr-FR"/>
        </w:rPr>
        <w:tab/>
        <w:t>Aderă la valorile şi principiile codului de etică al societăţii;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3.</w:t>
      </w:r>
      <w:r w:rsidRPr="0045301E">
        <w:rPr>
          <w:rFonts w:cs="Times New Roman"/>
          <w:b w:val="0"/>
          <w:sz w:val="22"/>
          <w:szCs w:val="22"/>
          <w:lang w:val="fr-FR"/>
        </w:rPr>
        <w:tab/>
        <w:t>Ia decizii numai în interesul societăţii (deciziile nu sunt luate pentru a dobândi beneficii financiare sau alte avantaje material, sociale sau de altă natură pentru ei înşişi, familie sau apropiaţi);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4.</w:t>
      </w:r>
      <w:r w:rsidRPr="0045301E">
        <w:rPr>
          <w:rFonts w:cs="Times New Roman"/>
          <w:b w:val="0"/>
          <w:sz w:val="22"/>
          <w:szCs w:val="22"/>
          <w:lang w:val="fr-FR"/>
        </w:rPr>
        <w:tab/>
        <w:t>Nu are afaceri sau contracte cu societatea pentru care îşi desfăşoară activitatea ca administrator, sau cu o societate parteneră;</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5.</w:t>
      </w:r>
      <w:r w:rsidRPr="0045301E">
        <w:rPr>
          <w:rFonts w:cs="Times New Roman"/>
          <w:b w:val="0"/>
          <w:sz w:val="22"/>
          <w:szCs w:val="22"/>
          <w:lang w:val="fr-FR"/>
        </w:rPr>
        <w:tab/>
        <w:t xml:space="preserve">Asigură respectarea principiului transparenţei în ceea ce priveşte deciziile şi acţiunile sale; </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6.</w:t>
      </w:r>
      <w:r w:rsidRPr="0045301E">
        <w:rPr>
          <w:rFonts w:cs="Times New Roman"/>
          <w:b w:val="0"/>
          <w:sz w:val="22"/>
          <w:szCs w:val="22"/>
          <w:lang w:val="fr-FR"/>
        </w:rPr>
        <w:tab/>
        <w:t>Are datoria de a declara orice interese particulare ce au legătură cu îndeplinirea responsabilităţilor specifice mandatului şi de a lua atitudine în sensul rezolvării oricăror conflicte de interese care pot apărea, astfel încât să protejeze interesul societăţii;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7.</w:t>
      </w:r>
      <w:r w:rsidRPr="0045301E">
        <w:rPr>
          <w:rFonts w:cs="Times New Roman"/>
          <w:b w:val="0"/>
          <w:sz w:val="22"/>
          <w:szCs w:val="22"/>
          <w:lang w:val="fr-FR"/>
        </w:rPr>
        <w:tab/>
        <w:t>Este responsabil pentru deciziile şi acţiunile lui în faţa acţionarilor şi se supune oricărei evaluări de performanţă în aducerea la îndeplinire a mandatului;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8.</w:t>
      </w:r>
      <w:r w:rsidRPr="0045301E">
        <w:rPr>
          <w:rFonts w:cs="Times New Roman"/>
          <w:b w:val="0"/>
          <w:sz w:val="22"/>
          <w:szCs w:val="22"/>
          <w:lang w:val="fr-FR"/>
        </w:rPr>
        <w:tab/>
        <w:t>Nu trebuie să-şi creeze obligaţii financiare sau de alt gen faţă de organizaţii sau persoane fizice sau juridice care ar influenţa modul în care îşi duce la îndeplinire îndatoririle specifice mandatului primit de la acţionari;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9.</w:t>
      </w:r>
      <w:r w:rsidRPr="0045301E">
        <w:rPr>
          <w:rFonts w:cs="Times New Roman"/>
          <w:b w:val="0"/>
          <w:sz w:val="22"/>
          <w:szCs w:val="22"/>
          <w:lang w:val="fr-FR"/>
        </w:rPr>
        <w:tab/>
        <w:t>Nu înregistrează plăţi restante la bugetul de stat în calitate de persoană fizică;</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10.</w:t>
      </w:r>
      <w:r w:rsidRPr="0045301E">
        <w:rPr>
          <w:rFonts w:cs="Times New Roman"/>
          <w:b w:val="0"/>
          <w:sz w:val="22"/>
          <w:szCs w:val="22"/>
          <w:lang w:val="fr-FR"/>
        </w:rPr>
        <w:tab/>
        <w:t>Nu a fost destituită dintr-o funcție public</w:t>
      </w:r>
      <w:r w:rsidRPr="0045301E">
        <w:rPr>
          <w:rFonts w:eastAsia="Arial Unicode MS" w:cs="Times New Roman"/>
          <w:b w:val="0"/>
          <w:sz w:val="22"/>
          <w:szCs w:val="22"/>
          <w:lang w:val="fr-FR"/>
        </w:rPr>
        <w:t>ă</w:t>
      </w:r>
      <w:r w:rsidRPr="0045301E">
        <w:rPr>
          <w:rFonts w:cs="Times New Roman"/>
          <w:b w:val="0"/>
          <w:sz w:val="22"/>
          <w:szCs w:val="22"/>
          <w:lang w:val="fr-FR"/>
        </w:rPr>
        <w:t xml:space="preserve"> sau nu i-a fost incetat contractul individual de munc</w:t>
      </w:r>
      <w:r w:rsidRPr="0045301E">
        <w:rPr>
          <w:rFonts w:eastAsia="Arial Unicode MS" w:cs="Times New Roman"/>
          <w:b w:val="0"/>
          <w:sz w:val="22"/>
          <w:szCs w:val="22"/>
          <w:lang w:val="fr-FR"/>
        </w:rPr>
        <w:t>ă</w:t>
      </w:r>
      <w:r w:rsidRPr="0045301E">
        <w:rPr>
          <w:rFonts w:cs="Times New Roman"/>
          <w:b w:val="0"/>
          <w:sz w:val="22"/>
          <w:szCs w:val="22"/>
          <w:lang w:val="fr-FR"/>
        </w:rPr>
        <w:t xml:space="preserve"> pentru motive imputabile acestuia în ultimii 3 ani, conform prevederilor legale în vigoare;</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11.</w:t>
      </w:r>
      <w:r w:rsidRPr="0045301E">
        <w:rPr>
          <w:rFonts w:cs="Times New Roman"/>
          <w:b w:val="0"/>
          <w:sz w:val="22"/>
          <w:szCs w:val="22"/>
          <w:lang w:val="fr-FR"/>
        </w:rPr>
        <w:tab/>
        <w:t>Nu s-a început urmărirea penală împotriva sa, nu a fost trimis în judecată sau condamnat pentru săvârşirea unei infracţiuni de corupţie sau a unei fapte legate de nerespectarea regimului interdicţiilor, incompatibilităţilor, conflictului de interese sau declarării averilor, deturnare de fonduri, evaziune fiscală, fapte ce au legătură cu exercitarea atribuţiilor de administrator, sau pentru orice alte fapte prevăzute de legea penală;</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12.</w:t>
      </w:r>
      <w:r w:rsidRPr="0045301E">
        <w:rPr>
          <w:rFonts w:cs="Times New Roman"/>
          <w:b w:val="0"/>
          <w:sz w:val="22"/>
          <w:szCs w:val="22"/>
          <w:lang w:val="fr-FR"/>
        </w:rPr>
        <w:tab/>
        <w:t xml:space="preserve">Împotriva sa nu s-a dispus de către Agenţia Naţională de Integritate un act de constatare rămas definitiv, referitor la încălcarea obligaţiilor legale privind averile nejustificate, conflictul de interese sau regimul incompatibilităţilor; </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13.</w:t>
      </w:r>
      <w:r w:rsidRPr="0045301E">
        <w:rPr>
          <w:rFonts w:cs="Times New Roman"/>
          <w:b w:val="0"/>
          <w:sz w:val="22"/>
          <w:szCs w:val="22"/>
          <w:lang w:val="fr-FR"/>
        </w:rPr>
        <w:tab/>
        <w:t>Nu i s-a stabilit, printr-o hotărâre judecătorească a instanţelor rămasă definitivă, calitatea de colaborator sau lucrător al Securităţii, ca poliţie politică, potrivit legii, şi nu a promovat/nu promovează idei sau acţiuni extremiste (rasism, xenofobie, antisemitism etc);</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14.</w:t>
      </w:r>
      <w:r w:rsidRPr="0045301E">
        <w:rPr>
          <w:rFonts w:cs="Times New Roman"/>
          <w:b w:val="0"/>
          <w:sz w:val="22"/>
          <w:szCs w:val="22"/>
          <w:lang w:val="fr-FR"/>
        </w:rPr>
        <w:tab/>
        <w:t xml:space="preserve">     Nu a obţinut titluri şi diplome prin plagiat, sau furt intelectual dovedit prin decizie definitivă a instanţei;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lastRenderedPageBreak/>
        <w:t>15.</w:t>
      </w:r>
      <w:r w:rsidRPr="0045301E">
        <w:rPr>
          <w:rFonts w:cs="Times New Roman"/>
          <w:b w:val="0"/>
          <w:sz w:val="22"/>
          <w:szCs w:val="22"/>
          <w:lang w:val="fr-FR"/>
        </w:rPr>
        <w:tab/>
        <w:t>Nu se află sub control judiciar pentru orice tip de infracţiune, precum şi în stare de arest preventiv sau arest la domiciliu;</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16.</w:t>
      </w:r>
      <w:r w:rsidRPr="0045301E">
        <w:rPr>
          <w:rFonts w:cs="Times New Roman"/>
          <w:b w:val="0"/>
          <w:sz w:val="22"/>
          <w:szCs w:val="22"/>
          <w:lang w:val="fr-FR"/>
        </w:rPr>
        <w:tab/>
        <w:t>Nu a manifestat un comportament injurios, agresiv sau neadecvat faţă de colegi;</w:t>
      </w:r>
    </w:p>
    <w:p w:rsidR="00E643A9" w:rsidRPr="0045301E" w:rsidRDefault="00E643A9" w:rsidP="00E643A9">
      <w:pPr>
        <w:pStyle w:val="Bodytext50"/>
        <w:ind w:right="-7"/>
        <w:contextualSpacing/>
        <w:rPr>
          <w:rFonts w:cs="Times New Roman"/>
          <w:b w:val="0"/>
          <w:sz w:val="22"/>
          <w:szCs w:val="22"/>
          <w:lang w:val="fr-FR"/>
        </w:rPr>
      </w:pPr>
      <w:r w:rsidRPr="0045301E">
        <w:rPr>
          <w:rFonts w:cs="Times New Roman"/>
          <w:b w:val="0"/>
          <w:sz w:val="22"/>
          <w:szCs w:val="22"/>
          <w:lang w:val="fr-FR"/>
        </w:rPr>
        <w:t>17.</w:t>
      </w:r>
      <w:r w:rsidRPr="0045301E">
        <w:rPr>
          <w:rFonts w:cs="Times New Roman"/>
          <w:b w:val="0"/>
          <w:sz w:val="22"/>
          <w:szCs w:val="22"/>
          <w:lang w:val="fr-FR"/>
        </w:rPr>
        <w:tab/>
        <w:t xml:space="preserve">Se implică efectiv în promovarea integrităţii societăţii şi oferă propriul exemplu de integritate sancţionând sau gestionând adecvat încălcările regulilor, de la cele mai mici, de tipul abaterilor administrative, până la cele mai grave, de nivelul infracţiunilor. </w:t>
      </w:r>
    </w:p>
    <w:p w:rsidR="00E643A9" w:rsidRPr="0045301E" w:rsidRDefault="00E643A9" w:rsidP="00E643A9">
      <w:pPr>
        <w:pStyle w:val="Bodytext50"/>
        <w:ind w:right="-7"/>
        <w:contextualSpacing/>
        <w:rPr>
          <w:rFonts w:cs="Times New Roman"/>
          <w:b w:val="0"/>
          <w:sz w:val="22"/>
          <w:szCs w:val="22"/>
          <w:lang w:val="fr-FR"/>
        </w:rPr>
      </w:pPr>
    </w:p>
    <w:p w:rsidR="00E643A9" w:rsidRPr="0045301E" w:rsidRDefault="00E643A9" w:rsidP="00E643A9">
      <w:pPr>
        <w:pStyle w:val="Bodytext50"/>
        <w:ind w:right="-7"/>
        <w:contextualSpacing/>
        <w:rPr>
          <w:rFonts w:cs="Times New Roman"/>
          <w:b w:val="0"/>
          <w:sz w:val="22"/>
          <w:szCs w:val="22"/>
          <w:lang w:val="fr-FR"/>
        </w:rPr>
      </w:pPr>
    </w:p>
    <w:p w:rsidR="00E643A9" w:rsidRPr="0045301E" w:rsidRDefault="00E643A9" w:rsidP="00E643A9">
      <w:pPr>
        <w:pStyle w:val="Bodytext50"/>
        <w:ind w:right="-7"/>
        <w:contextualSpacing/>
        <w:rPr>
          <w:rFonts w:cs="Times New Roman"/>
          <w:sz w:val="22"/>
          <w:szCs w:val="22"/>
          <w:lang w:val="fr-FR"/>
        </w:rPr>
      </w:pPr>
    </w:p>
    <w:p w:rsidR="00E643A9" w:rsidRPr="0045301E" w:rsidRDefault="00E643A9" w:rsidP="00E643A9">
      <w:pPr>
        <w:pStyle w:val="Bodytext50"/>
        <w:ind w:right="-7"/>
        <w:contextualSpacing/>
        <w:rPr>
          <w:rFonts w:cs="Times New Roman"/>
          <w:sz w:val="22"/>
          <w:szCs w:val="22"/>
          <w:lang w:val="fr-FR"/>
        </w:rPr>
      </w:pPr>
    </w:p>
    <w:p w:rsidR="00E643A9" w:rsidRPr="0045301E" w:rsidRDefault="00E643A9" w:rsidP="00E643A9">
      <w:pPr>
        <w:pStyle w:val="Bodytext50"/>
        <w:ind w:right="-7"/>
        <w:contextualSpacing/>
        <w:rPr>
          <w:rFonts w:cs="Times New Roman"/>
          <w:sz w:val="22"/>
          <w:szCs w:val="22"/>
          <w:lang w:val="fr-FR"/>
        </w:rPr>
      </w:pPr>
      <w:r w:rsidRPr="0045301E">
        <w:rPr>
          <w:rFonts w:cs="Times New Roman"/>
          <w:sz w:val="22"/>
          <w:szCs w:val="22"/>
          <w:lang w:val="fr-FR"/>
        </w:rPr>
        <w:t xml:space="preserve">  </w:t>
      </w:r>
    </w:p>
    <w:p w:rsidR="00E643A9" w:rsidRPr="0045301E" w:rsidRDefault="00E643A9" w:rsidP="00E643A9">
      <w:pPr>
        <w:pStyle w:val="Bodytext50"/>
        <w:ind w:right="-7"/>
        <w:contextualSpacing/>
        <w:rPr>
          <w:rFonts w:cs="Times New Roman"/>
          <w:sz w:val="22"/>
          <w:szCs w:val="22"/>
          <w:lang w:val="fr-FR"/>
        </w:rPr>
      </w:pPr>
    </w:p>
    <w:p w:rsidR="00E643A9" w:rsidRPr="00CB72A3" w:rsidRDefault="00E643A9" w:rsidP="00E643A9">
      <w:pPr>
        <w:pStyle w:val="Bodytext50"/>
        <w:ind w:right="-7"/>
        <w:contextualSpacing/>
        <w:rPr>
          <w:rFonts w:cs="Times New Roman"/>
          <w:sz w:val="22"/>
          <w:szCs w:val="22"/>
        </w:rPr>
      </w:pPr>
      <w:r w:rsidRPr="0045301E">
        <w:rPr>
          <w:rFonts w:cs="Times New Roman"/>
          <w:sz w:val="22"/>
          <w:szCs w:val="22"/>
          <w:lang w:val="fr-FR"/>
        </w:rPr>
        <w:t xml:space="preserve">                                                                             </w:t>
      </w:r>
      <w:r w:rsidRPr="0045301E">
        <w:rPr>
          <w:rFonts w:cs="Times New Roman"/>
          <w:sz w:val="22"/>
          <w:szCs w:val="22"/>
          <w:lang w:val="fr-FR"/>
        </w:rPr>
        <w:tab/>
      </w:r>
      <w:r w:rsidRPr="0045301E">
        <w:rPr>
          <w:rFonts w:cs="Times New Roman"/>
          <w:sz w:val="22"/>
          <w:szCs w:val="22"/>
          <w:lang w:val="fr-FR"/>
        </w:rPr>
        <w:tab/>
      </w:r>
      <w:r w:rsidRPr="00CB72A3">
        <w:rPr>
          <w:rFonts w:cs="Times New Roman"/>
          <w:sz w:val="22"/>
          <w:szCs w:val="22"/>
        </w:rPr>
        <w:t>Administrator Provizoriu</w:t>
      </w:r>
    </w:p>
    <w:p w:rsidR="00E643A9" w:rsidRPr="00CB72A3" w:rsidRDefault="00E643A9" w:rsidP="00E643A9">
      <w:pPr>
        <w:pStyle w:val="Bodytext50"/>
        <w:ind w:left="5040" w:right="-7" w:firstLine="720"/>
        <w:contextualSpacing/>
        <w:rPr>
          <w:rFonts w:cs="Times New Roman"/>
          <w:sz w:val="22"/>
          <w:szCs w:val="22"/>
        </w:rPr>
      </w:pPr>
      <w:r w:rsidRPr="00CB72A3">
        <w:rPr>
          <w:rFonts w:cs="Times New Roman"/>
          <w:sz w:val="22"/>
          <w:szCs w:val="22"/>
        </w:rPr>
        <w:t xml:space="preserve">               </w:t>
      </w:r>
    </w:p>
    <w:p w:rsidR="00E643A9" w:rsidRPr="00EC75B8" w:rsidRDefault="00E643A9" w:rsidP="00E643A9">
      <w:pPr>
        <w:pStyle w:val="Bodytext50"/>
        <w:ind w:right="-7"/>
        <w:contextualSpacing/>
        <w:jc w:val="center"/>
        <w:rPr>
          <w:rFonts w:cs="Times New Roman"/>
          <w:sz w:val="22"/>
          <w:szCs w:val="22"/>
        </w:rPr>
      </w:pPr>
      <w:r>
        <w:rPr>
          <w:rFonts w:cs="Times New Roman"/>
          <w:sz w:val="22"/>
          <w:szCs w:val="22"/>
        </w:rPr>
        <w:t xml:space="preserve">                                </w:t>
      </w:r>
      <w:r w:rsidRPr="00CB72A3">
        <w:rPr>
          <w:rFonts w:cs="Times New Roman"/>
          <w:sz w:val="22"/>
          <w:szCs w:val="22"/>
        </w:rPr>
        <w:tab/>
      </w:r>
      <w:r w:rsidRPr="00EC75B8">
        <w:rPr>
          <w:rFonts w:cs="Times New Roman"/>
          <w:sz w:val="22"/>
          <w:szCs w:val="22"/>
        </w:rPr>
        <w:t xml:space="preserve">              </w:t>
      </w:r>
      <w:r w:rsidR="00EC75B8" w:rsidRPr="00EC75B8">
        <w:rPr>
          <w:rFonts w:cs="Times New Roman"/>
          <w:sz w:val="22"/>
          <w:szCs w:val="22"/>
        </w:rPr>
        <w:t xml:space="preserve">              </w:t>
      </w:r>
      <w:r w:rsidRPr="00EC75B8">
        <w:rPr>
          <w:rFonts w:cs="Times New Roman"/>
          <w:sz w:val="22"/>
          <w:szCs w:val="22"/>
        </w:rPr>
        <w:t xml:space="preserve">  </w:t>
      </w:r>
      <w:r w:rsidR="00EC75B8" w:rsidRPr="00EC75B8">
        <w:rPr>
          <w:rFonts w:eastAsia="Arial Narrow" w:cs="Times New Roman"/>
          <w:spacing w:val="6"/>
          <w:sz w:val="22"/>
          <w:szCs w:val="22"/>
        </w:rPr>
        <w:t xml:space="preserve">NELU ARDELEAN </w:t>
      </w:r>
      <w:r w:rsidR="00EC75B8" w:rsidRPr="00EC75B8">
        <w:rPr>
          <w:rFonts w:eastAsia="Arial Narrow" w:cs="Times New Roman"/>
          <w:spacing w:val="1"/>
          <w:sz w:val="22"/>
          <w:szCs w:val="22"/>
        </w:rPr>
        <w:t xml:space="preserve"> </w:t>
      </w:r>
      <w:r w:rsidRPr="00EC75B8">
        <w:rPr>
          <w:rFonts w:cs="Times New Roman"/>
          <w:sz w:val="22"/>
          <w:szCs w:val="22"/>
        </w:rPr>
        <w:t xml:space="preserve">               </w:t>
      </w: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r w:rsidRPr="00CB72A3">
        <w:rPr>
          <w:rFonts w:cs="Times New Roman"/>
          <w:sz w:val="22"/>
          <w:szCs w:val="22"/>
        </w:rPr>
        <w:t>Anexa 2</w:t>
      </w: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jc w:val="center"/>
        <w:rPr>
          <w:rFonts w:cs="Times New Roman"/>
          <w:sz w:val="22"/>
          <w:szCs w:val="22"/>
        </w:rPr>
      </w:pPr>
      <w:r w:rsidRPr="00CB72A3">
        <w:rPr>
          <w:rFonts w:cs="Times New Roman"/>
          <w:sz w:val="22"/>
          <w:szCs w:val="22"/>
        </w:rPr>
        <w:lastRenderedPageBreak/>
        <w:t>REGULI DE CONFIDENŢIALITATE</w:t>
      </w:r>
    </w:p>
    <w:p w:rsidR="00E643A9" w:rsidRPr="00CB72A3" w:rsidRDefault="00E643A9" w:rsidP="00E643A9">
      <w:pPr>
        <w:pStyle w:val="Bodytext50"/>
        <w:shd w:val="clear" w:color="auto" w:fill="auto"/>
        <w:spacing w:line="240" w:lineRule="auto"/>
        <w:ind w:right="-7" w:firstLine="0"/>
        <w:contextualSpacing/>
        <w:jc w:val="center"/>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jc w:val="center"/>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jc w:val="center"/>
        <w:rPr>
          <w:rFonts w:cs="Times New Roman"/>
          <w:sz w:val="22"/>
          <w:szCs w:val="22"/>
        </w:rPr>
      </w:pPr>
    </w:p>
    <w:p w:rsidR="00E643A9" w:rsidRPr="00CB72A3" w:rsidRDefault="00E643A9" w:rsidP="00E643A9">
      <w:pPr>
        <w:pStyle w:val="Bodytext20"/>
        <w:numPr>
          <w:ilvl w:val="0"/>
          <w:numId w:val="3"/>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Definiţia</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Termenul de „Informaţii Confidenţiale” înseamnă şi include orice informaţii cu privire la activitatea economică a Societăţii care nu sunt publice, potrivit (i) legii, (ii) hotărârilor Adunării Generale a Acţionarilor, (iii) deciziilor Consiliului de Administraţie şi (iv) reglementărilor interne ale Societăţii.</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Fără a se limita la cele de mai sus, informaţiile confidenţiale includ:</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termenii contractuali şi orice informaţii cu privire la partenerii de afaceri, clienţii, agenţii, salariaţii, antreprenorii, investitorii sau furnizorii Societăţii, precum şi condiţiile în baza cărora Societatea desfăşoară activităţi economice cu fiecare dintre aceste persoane;</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programe de calculator sau programul soft dezvoltat, modificat sau folosit de Societate;</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informaţii de orice fel compilate de către Societate, inclusiv, dar fără a se limita la, informaţii legate de produse şi servicii, reclamă şi marketing, precum şi de către clienţi, furnizori şi/sau parteneri de afaceri, existenţi sau potenţiali;</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algoritmi, proceduri sau tehnici, sau idei şi principii esenţiale care stau la baza unor asemenea algoritmi, proceduri sau tehnici dezvoltate de sau acelea folosite de Societate sau în alt fel cunoscute Societăţii (cu excepţia oricărui algoritm, procedură sau tehnică care ţine de domeniul public), indiferent dacă aceşti algoritmi, proceduri, tehnici fac sau nu parte dintr-un program de computer, inclusiv, dar fără a se limita la tehnici pentru:</w:t>
      </w:r>
    </w:p>
    <w:p w:rsidR="00E643A9" w:rsidRPr="00CB72A3" w:rsidRDefault="00E643A9" w:rsidP="00E643A9">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rPr>
      </w:pPr>
      <w:r w:rsidRPr="00CB72A3">
        <w:rPr>
          <w:rFonts w:cs="Times New Roman"/>
          <w:sz w:val="22"/>
          <w:szCs w:val="22"/>
        </w:rPr>
        <w:t>identificarea posibililor clienţi;</w:t>
      </w:r>
    </w:p>
    <w:p w:rsidR="00E643A9" w:rsidRPr="0045301E" w:rsidRDefault="00E643A9" w:rsidP="00E643A9">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lang w:val="fr-FR"/>
        </w:rPr>
      </w:pPr>
      <w:r w:rsidRPr="0045301E">
        <w:rPr>
          <w:rFonts w:cs="Times New Roman"/>
          <w:sz w:val="22"/>
          <w:szCs w:val="22"/>
          <w:lang w:val="fr-FR"/>
        </w:rPr>
        <w:t>comunicarea efectivă cu clienţii existenţi sau potenţiali;</w:t>
      </w:r>
    </w:p>
    <w:p w:rsidR="00E643A9" w:rsidRPr="00CB72A3" w:rsidRDefault="00E643A9" w:rsidP="00E643A9">
      <w:pPr>
        <w:pStyle w:val="Bodytext20"/>
        <w:numPr>
          <w:ilvl w:val="0"/>
          <w:numId w:val="1"/>
        </w:numPr>
        <w:shd w:val="clear" w:color="auto" w:fill="auto"/>
        <w:tabs>
          <w:tab w:val="left" w:pos="1416"/>
        </w:tabs>
        <w:spacing w:before="240" w:after="240" w:line="240" w:lineRule="auto"/>
        <w:ind w:left="1080" w:right="-7" w:firstLine="0"/>
        <w:contextualSpacing/>
        <w:rPr>
          <w:rFonts w:cs="Times New Roman"/>
          <w:sz w:val="22"/>
          <w:szCs w:val="22"/>
        </w:rPr>
      </w:pPr>
      <w:r w:rsidRPr="00CB72A3">
        <w:rPr>
          <w:rFonts w:cs="Times New Roman"/>
          <w:sz w:val="22"/>
          <w:szCs w:val="22"/>
        </w:rPr>
        <w:t>reducerea costurilor de funcţionare sau creşterea eficienţei sistemului.</w:t>
      </w:r>
    </w:p>
    <w:p w:rsidR="00E643A9" w:rsidRPr="00CB72A3"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faptul că Societatea foloseşte, a folosit sau a evaluat ca posibilitate de a folosi orice bază de date anume, surse de date, algoritmi, preceduri sau tehnici sau ideile dezvoltate sau furnizate de o persoană, alta decât Societatea (inclusiv orice algoritm, procedură sau tehnică din domeniul public), indiferent dacă asemenea algoritmi, proceduri sau tehnici fac parte dintr-un program de computer sau nu;</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strategiile de stabilire marketing, dezvoltate, investigate, dobândite (de la o terţă persoană sau în alt fel), evaluate, modificate, testate sau folosite de către Societate, sau orice informaţii cu privire la sau care ar putea în mod rezonabil duce la dezvoltarea unei asemenea strategii;</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informaţii cu privire la planurile de viitor ale Societăţii, inclusiv, fără însă a se limita la, planuri de extindere la zone geografice, segmente de piaţă sau servicii;</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informaţii care vor fi dezvăluite exclusiv în condiţiile prevăzute la punctul 5;</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orice alte informaţii dobândite de Administrator în cursul exercitării mandatului său, despre care s-ar putea aprecia, în mod rezonabil, că reflectă vulnerabilităţi ale Societăţii, şi care ar ajuta un competitor sau un potenţial competitor al Societăţii, pentru a concura cu succes împotriva Societăţii;</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orice informaţie primită de Societate de la terţe persoane care, la rândul lor, au o obligaţie de confidenţialitate despre a cărei existenţă înştiinţează Societatea;</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orice informaţii derivate din toate cele de mai sus şi</w:t>
      </w:r>
    </w:p>
    <w:p w:rsidR="00E643A9" w:rsidRPr="0045301E" w:rsidRDefault="00E643A9" w:rsidP="00E643A9">
      <w:pPr>
        <w:pStyle w:val="Bodytext20"/>
        <w:numPr>
          <w:ilvl w:val="0"/>
          <w:numId w:val="4"/>
        </w:numPr>
        <w:shd w:val="clear" w:color="auto" w:fill="auto"/>
        <w:tabs>
          <w:tab w:val="left" w:pos="740"/>
        </w:tabs>
        <w:spacing w:before="240" w:after="240" w:line="240" w:lineRule="auto"/>
        <w:ind w:left="740" w:right="-7" w:hanging="340"/>
        <w:contextualSpacing/>
        <w:rPr>
          <w:rFonts w:cs="Times New Roman"/>
          <w:sz w:val="22"/>
          <w:szCs w:val="22"/>
          <w:lang w:val="fr-FR"/>
        </w:rPr>
      </w:pPr>
      <w:r w:rsidRPr="0045301E">
        <w:rPr>
          <w:rFonts w:cs="Times New Roman"/>
          <w:sz w:val="22"/>
          <w:szCs w:val="22"/>
          <w:lang w:val="fr-FR"/>
        </w:rPr>
        <w:t>orice copii ale tuturor informaţiilor menţionate mai sus, cu excepţia situaţiilor în care aceste copii sunt solicitate de o instanţă judecătorească sau de o altă autoritate publică, în condiţiile prevăzute de lege.</w:t>
      </w:r>
    </w:p>
    <w:p w:rsidR="00E643A9" w:rsidRPr="0045301E" w:rsidRDefault="00E643A9" w:rsidP="00E643A9">
      <w:pPr>
        <w:pStyle w:val="Bodytext20"/>
        <w:shd w:val="clear" w:color="auto" w:fill="auto"/>
        <w:tabs>
          <w:tab w:val="left" w:pos="740"/>
        </w:tabs>
        <w:spacing w:before="240" w:after="240" w:line="240" w:lineRule="auto"/>
        <w:ind w:left="740" w:right="-7" w:firstLine="0"/>
        <w:contextualSpacing/>
        <w:rPr>
          <w:rFonts w:cs="Times New Roman"/>
          <w:sz w:val="22"/>
          <w:szCs w:val="22"/>
          <w:lang w:val="fr-FR"/>
        </w:rPr>
      </w:pPr>
    </w:p>
    <w:p w:rsidR="00E643A9" w:rsidRPr="00CB72A3" w:rsidRDefault="00E643A9" w:rsidP="00E643A9">
      <w:pPr>
        <w:pStyle w:val="Bodytext20"/>
        <w:numPr>
          <w:ilvl w:val="0"/>
          <w:numId w:val="3"/>
        </w:numPr>
        <w:shd w:val="clear" w:color="auto" w:fill="auto"/>
        <w:tabs>
          <w:tab w:val="left" w:pos="740"/>
        </w:tabs>
        <w:spacing w:before="240" w:after="240" w:line="240" w:lineRule="auto"/>
        <w:ind w:left="740" w:right="-7" w:hanging="340"/>
        <w:contextualSpacing/>
        <w:rPr>
          <w:rFonts w:cs="Times New Roman"/>
          <w:sz w:val="22"/>
          <w:szCs w:val="22"/>
        </w:rPr>
      </w:pPr>
      <w:r w:rsidRPr="00CB72A3">
        <w:rPr>
          <w:rFonts w:cs="Times New Roman"/>
          <w:sz w:val="22"/>
          <w:szCs w:val="22"/>
        </w:rPr>
        <w:t>Folosirea şi dezvăluirea Informaţiilor Confidenţiale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Administratorul recunoaşte că a dobândit şi/sau va dobândi Informaţii Confidenţiale în cursul sau în legătură cu exercitarea mandatului în cadrul Societăţii, precum şi că folosirea, în scopul concurării Societăţii, a acestor Informaţii Confidenţiale, de către sine ori de către alte persoane, ar periclita grav capacitatea Societăţii de a continua activitatea sa economică.</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 xml:space="preserve">Prin urmare, Administratorul acceptă că, direct sau indirect, în orice moment, pe durata </w:t>
      </w:r>
      <w:r w:rsidRPr="00CB72A3">
        <w:rPr>
          <w:rFonts w:cs="Times New Roman"/>
          <w:sz w:val="22"/>
          <w:szCs w:val="22"/>
        </w:rPr>
        <w:lastRenderedPageBreak/>
        <w:t>Contractului  încheiat cu Societatea sau oricând ulterior încetării acestuia, şi indiferent când şi din ce motiv acest contract va înceta, nu va folosi sau determina folosirea oricăror Informaţii Confidenţiale în legătură cu orice activităţi sau afaceri, cu excepţia activităţilor economice ale Societăţii, şi nu va dezvălui sau determina dezvăluirea oricăror Informaţii Confidenţiale către orice persoană fizică, societate, asociaţie, grup sau orice altă entitate, cu excepţia cazului în care această dezvăluire a fost autorizată în mod specific în scris de către Societate, sau cu excepţia cazului în care este cerută de orice lege aplicabilă, ori dispusă prin hotărârea unei instanţe judecătoreşti sau arbitrale competenţe, sau de orice autoritate publică care prin lege este abilitată să primească astfel de informaţii.</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Suplimentar, Administratorul se obligă să notifice Societatea, cu promptitudine, cu privire la orice act al unei instanţe judecătoreşti sau arbitrale, ori al unei alte autorităţi publice, de natură celor precizate în alineatul anterior, astfel încât Societatea să poată adopta, în condiţiile legii, măsuri de protecţie sau o altă soluţie adecvată, şi va furniza în continuare orice asistenţă pe care Societatea o poate solicita în mod rezonabil pentru a garanta asemenea măsuri sau soluţii, în cazul în care măsurile de protecţie menţionate în alineatul anterior nu sunt suficiente, Administratorul va furniza numai acea secţiune din Informaţia Confidenţială care este cerută în mod legal de autoritatea publică în cauză şi va depune toate eforturile rezonabile şi întemeiate legal, pentru a obţine tratamentul confidenţial al oricăror Informaţii Confidenţiale astfel dezvăluite.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p>
    <w:p w:rsidR="00E643A9" w:rsidRPr="0045301E" w:rsidRDefault="00E643A9" w:rsidP="00E643A9">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lang w:val="fr-FR"/>
        </w:rPr>
      </w:pPr>
      <w:r w:rsidRPr="0045301E">
        <w:rPr>
          <w:rFonts w:cs="Times New Roman"/>
          <w:sz w:val="22"/>
          <w:szCs w:val="22"/>
          <w:lang w:val="fr-FR"/>
        </w:rPr>
        <w:t>Folosirea şi dezvăluirea informaţiilor cu privire la terţe persoane</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Administratorul înţelege că Societatea primeşte uneori informaţii de la terţe persoane, pe care Societatea trebuie să le trateze cu confidenţialitate şi să le folosească doar în scopuri limitate, („Informaţii cu privire la terţe persoane”).</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Administratorul acceptă că, direct sau indirect, în orice moment, pe durata Contractului  încheiat cu Societatea, sau oricând după încetarea acestuia, şi indiferent când şi din ce motiv acest Contract va înceta, nu va folosi sau determina folosirea oricăror Informaţii cu privire la terţe persoane, cu excepţia cazurilor în care acest lucru este permis printr-un acord scris încheiat între Societate şi respectiva terţă persoană, cu excepţia cazului în care este cerută de orice lege aplicabilă sau prin hotărârea unei instanţe judecătoreşti sau arbitrale competenţe sau de orice altă autoritate publică care prin lege este abilitată să primească astfel de informaţii. Adiţional, Administratorul se obligă să notifice Societatea, cu promptitudine, cu privire la orice act al unei instanţe judecătoreşti sau arbitrale, ori al unei alte autorităţi publice, de natura celor precizate la alineatul anterior, astfel încât Societatea să poată adopta, în condiţiile legii, măsuri de protecţie sau o altă soluţie adecvată. în cazul în care măsurile de protecţie nu sunt suficiente, Administratorul va furniza doar acea secţiune din Informaţie cu privire la terţe persoane, după cum este cerut în mod legal.</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p>
    <w:p w:rsidR="00E643A9" w:rsidRPr="00CB72A3" w:rsidRDefault="00E643A9" w:rsidP="00E643A9">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rPr>
      </w:pPr>
      <w:r w:rsidRPr="00CB72A3">
        <w:rPr>
          <w:rFonts w:cs="Times New Roman"/>
          <w:sz w:val="22"/>
          <w:szCs w:val="22"/>
        </w:rPr>
        <w:t>Protejarea secretelor comerciale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Nicio prevedere din prezentul Contract nu va implica Societatea şi nu va afecta în niciun fel drepturile sale de a-şi proteja secretele comerciale, prin orice mijloace prevăzute de lege.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p>
    <w:p w:rsidR="00E643A9" w:rsidRPr="0045301E" w:rsidRDefault="00E643A9" w:rsidP="00E643A9">
      <w:pPr>
        <w:pStyle w:val="Bodytext20"/>
        <w:numPr>
          <w:ilvl w:val="0"/>
          <w:numId w:val="3"/>
        </w:numPr>
        <w:shd w:val="clear" w:color="auto" w:fill="auto"/>
        <w:tabs>
          <w:tab w:val="left" w:pos="723"/>
        </w:tabs>
        <w:spacing w:before="240" w:after="240" w:line="240" w:lineRule="auto"/>
        <w:ind w:left="1060" w:right="-7"/>
        <w:contextualSpacing/>
        <w:rPr>
          <w:rFonts w:cs="Times New Roman"/>
          <w:sz w:val="22"/>
          <w:szCs w:val="22"/>
          <w:lang w:val="fr-FR"/>
        </w:rPr>
      </w:pPr>
      <w:r w:rsidRPr="0045301E">
        <w:rPr>
          <w:rFonts w:cs="Times New Roman"/>
          <w:sz w:val="22"/>
          <w:szCs w:val="22"/>
          <w:lang w:val="fr-FR"/>
        </w:rPr>
        <w:t>Dezvăluirea de informaţii de către Societate</w:t>
      </w:r>
    </w:p>
    <w:p w:rsidR="00E643A9" w:rsidRPr="0045301E" w:rsidRDefault="00E643A9" w:rsidP="00E643A9">
      <w:pPr>
        <w:pStyle w:val="Bodytext20"/>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Pe durata executării Contractului şi la data încetării prezentului Contract, Administratorul va dezvălui şi va preda prompt Societăţii, în măsura în care o asemenea dezvăluire s-ar aprecia în mod rezonabil ca fiind în interesul Societăţii, în scris, sau în orice formă şi mod, cerute în mod rezonabil de Societate, următoarele informaţii, („Informaţii care vor fi dezvăluite”):</w:t>
      </w:r>
    </w:p>
    <w:p w:rsidR="00E643A9" w:rsidRPr="0045301E" w:rsidRDefault="00E643A9" w:rsidP="00E643A9">
      <w:pPr>
        <w:pStyle w:val="Bodytext20"/>
        <w:numPr>
          <w:ilvl w:val="0"/>
          <w:numId w:val="5"/>
        </w:numPr>
        <w:shd w:val="clear" w:color="auto" w:fill="auto"/>
        <w:tabs>
          <w:tab w:val="left" w:pos="362"/>
        </w:tabs>
        <w:spacing w:before="240" w:after="240" w:line="240" w:lineRule="auto"/>
        <w:ind w:left="1060" w:right="-7" w:hanging="698"/>
        <w:contextualSpacing/>
        <w:rPr>
          <w:rFonts w:cs="Times New Roman"/>
          <w:sz w:val="22"/>
          <w:szCs w:val="22"/>
          <w:lang w:val="fr-FR"/>
        </w:rPr>
      </w:pPr>
      <w:r w:rsidRPr="0045301E">
        <w:rPr>
          <w:rFonts w:cs="Times New Roman"/>
          <w:sz w:val="22"/>
          <w:szCs w:val="22"/>
          <w:lang w:val="fr-FR"/>
        </w:rPr>
        <w:t xml:space="preserve">      toţi şi orice algoritmi, proceduri sau tehnici cu privire la activităţile economice ale Societăţii sau la activitatea Administratorului în cadrul Societăţii, ideile şi principiile esenţiale care stau la baza unor asemenea algoritmi, proceduri sau tehnici concepute, originale, adaptate, descoperite, dezvoltate, dobândite (de la o terţă persoană sau în alt fel), evaluate, testate sau aplicate de Administrator în decursul activităţii sale în cadrul Societăţii, indiferent dacă asemenea algoritmi, proceduri sau tehnici au fost incorporate într-un program de computer;</w:t>
      </w:r>
    </w:p>
    <w:p w:rsidR="00E643A9" w:rsidRPr="0045301E" w:rsidRDefault="00E643A9" w:rsidP="00E643A9">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45301E">
        <w:rPr>
          <w:rFonts w:cs="Times New Roman"/>
          <w:sz w:val="22"/>
          <w:szCs w:val="22"/>
          <w:lang w:val="fr-FR"/>
        </w:rPr>
        <w:t xml:space="preserve">toate şi orice strategii de stabilire de marketing, ideile şi principiile esenţiale care stau la baza acestor strategii şi orice informaţii care ar putea, în mod rezonabil, duce la dezvoltarea unor asemenea strategii concepute, originale, adaptate, descoperite, dezvoltate, dobândite (de la o terţă persoană sau în alt fel), </w:t>
      </w:r>
      <w:r w:rsidRPr="0045301E">
        <w:rPr>
          <w:rFonts w:cs="Times New Roman"/>
          <w:sz w:val="22"/>
          <w:szCs w:val="22"/>
          <w:lang w:val="fr-FR"/>
        </w:rPr>
        <w:lastRenderedPageBreak/>
        <w:t>evaluate, testate sau aplicate de Administrator în decursul activităţii sale în cadrul Societăţii;</w:t>
      </w:r>
    </w:p>
    <w:p w:rsidR="00E643A9" w:rsidRPr="0045301E" w:rsidRDefault="00E643A9" w:rsidP="00E643A9">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45301E">
        <w:rPr>
          <w:rFonts w:cs="Times New Roman"/>
          <w:sz w:val="22"/>
          <w:szCs w:val="22"/>
          <w:lang w:val="fr-FR"/>
        </w:rPr>
        <w:t>informaţii cu privire la toate şi orice produse şi servicii, ideile şi principiile esenţiale care stau la baza acestor produse şi servicii, concepute, originale, adaptate, descoperite, dezvoltate, dobândite (de la o terţă persoană sau în alt fel), evaluate, testate sau aplicate de Administrator în decursul activităţii sale în cadrul Societăţii şi</w:t>
      </w:r>
    </w:p>
    <w:p w:rsidR="00E643A9" w:rsidRPr="0045301E" w:rsidRDefault="00E643A9" w:rsidP="00E643A9">
      <w:pPr>
        <w:pStyle w:val="Bodytext20"/>
        <w:numPr>
          <w:ilvl w:val="0"/>
          <w:numId w:val="5"/>
        </w:numPr>
        <w:shd w:val="clear" w:color="auto" w:fill="auto"/>
        <w:tabs>
          <w:tab w:val="left" w:pos="1045"/>
        </w:tabs>
        <w:spacing w:before="240" w:after="240" w:line="240" w:lineRule="auto"/>
        <w:ind w:left="1060" w:right="-7"/>
        <w:contextualSpacing/>
        <w:rPr>
          <w:rFonts w:cs="Times New Roman"/>
          <w:sz w:val="22"/>
          <w:szCs w:val="22"/>
          <w:lang w:val="fr-FR"/>
        </w:rPr>
      </w:pPr>
      <w:r w:rsidRPr="0045301E">
        <w:rPr>
          <w:rFonts w:cs="Times New Roman"/>
          <w:sz w:val="22"/>
          <w:szCs w:val="22"/>
          <w:lang w:val="fr-FR"/>
        </w:rPr>
        <w:t>orice alte idei sau informaţii concepute, originale, adaptate, descoperite, dezvoltate, dobândite (de la o terţă persoană sau în alt fel), evaluate, testate sau aplicate de Administrator în decursul activităţii sale în cadrul Societăţii, în cazul în care aceste idei sau informaţii ar putea fi apreciate, în mod rezonabil, ca fiind folositoare sau valoroase pentru Societate.</w:t>
      </w:r>
    </w:p>
    <w:p w:rsidR="00E643A9" w:rsidRPr="0045301E" w:rsidRDefault="00E643A9" w:rsidP="00E643A9">
      <w:pPr>
        <w:pStyle w:val="Bodytext20"/>
        <w:shd w:val="clear" w:color="auto" w:fill="auto"/>
        <w:tabs>
          <w:tab w:val="left" w:pos="1045"/>
        </w:tabs>
        <w:spacing w:before="240" w:after="240" w:line="240" w:lineRule="auto"/>
        <w:ind w:left="1060" w:right="-7" w:firstLine="0"/>
        <w:contextualSpacing/>
        <w:rPr>
          <w:rFonts w:cs="Times New Roman"/>
          <w:sz w:val="22"/>
          <w:szCs w:val="22"/>
          <w:lang w:val="fr-FR"/>
        </w:rPr>
      </w:pPr>
    </w:p>
    <w:p w:rsidR="00E643A9" w:rsidRPr="00CB72A3" w:rsidRDefault="00E643A9" w:rsidP="00E643A9">
      <w:pPr>
        <w:pStyle w:val="Bodytext20"/>
        <w:numPr>
          <w:ilvl w:val="0"/>
          <w:numId w:val="3"/>
        </w:numPr>
        <w:shd w:val="clear" w:color="auto" w:fill="auto"/>
        <w:tabs>
          <w:tab w:val="left" w:pos="711"/>
        </w:tabs>
        <w:spacing w:before="240" w:after="240" w:line="240" w:lineRule="auto"/>
        <w:ind w:left="1060" w:right="-7"/>
        <w:contextualSpacing/>
        <w:rPr>
          <w:rFonts w:cs="Times New Roman"/>
          <w:sz w:val="22"/>
          <w:szCs w:val="22"/>
        </w:rPr>
      </w:pPr>
      <w:r w:rsidRPr="00CB72A3">
        <w:rPr>
          <w:rFonts w:cs="Times New Roman"/>
          <w:sz w:val="22"/>
          <w:szCs w:val="22"/>
        </w:rPr>
        <w:t>Caracterul confidenţial al Informaţiilor care vor fi dezvăluite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Părţile convin că Informaţiile care vor fi dezvăluite, conform pct. 5, sunt, la rândul lor, subsumate sferei Informaţiilor Confidenţiale, potrivit definiţiei de la pct. 1 din prezenta Anexă, iar Administratorul se obligă să folosească şi să păstreze toate Informaţiile care vor fi dezvăluite în condiţiile pct. 5 în acelaşi fel ca şi Informaţiile Confidenţiale, respectând, totodată, prevederile pct. 3 din prezenta Anexă cu privire la confidenţialitatea Informaţiilor referitoare la terţe persoane.</w:t>
      </w:r>
    </w:p>
    <w:p w:rsidR="00E643A9" w:rsidRPr="00CB72A3" w:rsidRDefault="00E643A9" w:rsidP="00E643A9">
      <w:pPr>
        <w:pStyle w:val="Bodytext20"/>
        <w:numPr>
          <w:ilvl w:val="0"/>
          <w:numId w:val="3"/>
        </w:numPr>
        <w:shd w:val="clear" w:color="auto" w:fill="auto"/>
        <w:tabs>
          <w:tab w:val="left" w:pos="711"/>
        </w:tabs>
        <w:spacing w:before="240" w:after="240" w:line="240" w:lineRule="auto"/>
        <w:ind w:left="1060" w:right="-7"/>
        <w:contextualSpacing/>
        <w:rPr>
          <w:rFonts w:cs="Times New Roman"/>
          <w:sz w:val="22"/>
          <w:szCs w:val="22"/>
        </w:rPr>
      </w:pPr>
      <w:r w:rsidRPr="00CB72A3">
        <w:rPr>
          <w:rFonts w:cs="Times New Roman"/>
          <w:sz w:val="22"/>
          <w:szCs w:val="22"/>
        </w:rPr>
        <w:t>Întinderea în timp a respectării obligaţiilor de confidenţialitate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r w:rsidRPr="00CB72A3">
        <w:rPr>
          <w:rFonts w:cs="Times New Roman"/>
          <w:sz w:val="22"/>
          <w:szCs w:val="22"/>
        </w:rPr>
        <w:t>Obligaţiile de confidenţialitate ce revin Administratorului în baza prezentei Anexe, parte integrantă din Contract, rămân aplicabile şi după încetarea prezentului Contract şi vor produce efecte pe o perioadă nelimitată de timp sau până la data la care acestea devin publice.</w:t>
      </w:r>
    </w:p>
    <w:p w:rsidR="00E643A9" w:rsidRPr="00CB72A3" w:rsidRDefault="00E643A9" w:rsidP="00E643A9">
      <w:pPr>
        <w:pStyle w:val="Bodytext20"/>
        <w:shd w:val="clear" w:color="auto" w:fill="auto"/>
        <w:spacing w:before="240" w:after="240" w:line="240" w:lineRule="auto"/>
        <w:ind w:right="-7" w:firstLine="0"/>
        <w:contextualSpacing/>
        <w:rPr>
          <w:rFonts w:cs="Times New Roman"/>
          <w:sz w:val="22"/>
          <w:szCs w:val="22"/>
        </w:rPr>
      </w:pPr>
    </w:p>
    <w:p w:rsidR="00E643A9" w:rsidRPr="0045301E" w:rsidRDefault="00E643A9" w:rsidP="00E643A9">
      <w:pPr>
        <w:pStyle w:val="Bodytext20"/>
        <w:numPr>
          <w:ilvl w:val="0"/>
          <w:numId w:val="3"/>
        </w:numPr>
        <w:shd w:val="clear" w:color="auto" w:fill="auto"/>
        <w:spacing w:before="240" w:after="240" w:line="240" w:lineRule="auto"/>
        <w:ind w:right="-7" w:firstLine="0"/>
        <w:contextualSpacing/>
        <w:rPr>
          <w:rFonts w:cs="Times New Roman"/>
          <w:sz w:val="22"/>
          <w:szCs w:val="22"/>
          <w:lang w:val="fr-FR"/>
        </w:rPr>
      </w:pPr>
      <w:r w:rsidRPr="0045301E">
        <w:rPr>
          <w:rFonts w:cs="Times New Roman"/>
          <w:sz w:val="22"/>
          <w:szCs w:val="22"/>
          <w:lang w:val="fr-FR"/>
        </w:rPr>
        <w:t xml:space="preserve">La momentul încetării contractului de mandat, indiferent de cauza încetării, administratorul va returna societăţii orice documente confidenţiale sau le va distruge. </w:t>
      </w:r>
    </w:p>
    <w:p w:rsidR="00E643A9" w:rsidRPr="0045301E" w:rsidRDefault="00E643A9" w:rsidP="00E643A9">
      <w:pPr>
        <w:pStyle w:val="Bodytext20"/>
        <w:shd w:val="clear" w:color="auto" w:fill="auto"/>
        <w:spacing w:before="240" w:after="240" w:line="240" w:lineRule="auto"/>
        <w:ind w:right="-7" w:firstLine="0"/>
        <w:contextualSpacing/>
        <w:rPr>
          <w:rFonts w:cs="Times New Roman"/>
          <w:color w:val="FF0000"/>
          <w:sz w:val="22"/>
          <w:szCs w:val="22"/>
          <w:lang w:val="fr-FR"/>
        </w:rPr>
      </w:pPr>
    </w:p>
    <w:p w:rsidR="00E643A9" w:rsidRPr="0045301E" w:rsidRDefault="00E643A9" w:rsidP="00E643A9">
      <w:pPr>
        <w:pStyle w:val="Bodytext20"/>
        <w:shd w:val="clear" w:color="auto" w:fill="auto"/>
        <w:spacing w:before="240" w:after="240" w:line="240" w:lineRule="auto"/>
        <w:ind w:right="-7" w:firstLine="0"/>
        <w:contextualSpacing/>
        <w:rPr>
          <w:rFonts w:cs="Times New Roman"/>
          <w:color w:val="FF0000"/>
          <w:sz w:val="22"/>
          <w:szCs w:val="22"/>
          <w:lang w:val="fr-FR"/>
        </w:rPr>
      </w:pPr>
    </w:p>
    <w:p w:rsidR="00E643A9" w:rsidRPr="0045301E" w:rsidRDefault="00E643A9" w:rsidP="00900013">
      <w:pPr>
        <w:pStyle w:val="Bodytext50"/>
        <w:ind w:right="-7" w:firstLine="0"/>
        <w:contextualSpacing/>
        <w:rPr>
          <w:rFonts w:cs="Times New Roman"/>
          <w:sz w:val="22"/>
          <w:szCs w:val="22"/>
          <w:lang w:val="fr-FR"/>
        </w:rPr>
      </w:pPr>
    </w:p>
    <w:p w:rsidR="00900013" w:rsidRPr="0045301E" w:rsidRDefault="00900013" w:rsidP="00900013">
      <w:pPr>
        <w:pStyle w:val="Bodytext20"/>
        <w:shd w:val="clear" w:color="auto" w:fill="auto"/>
        <w:spacing w:before="240" w:after="240" w:line="240" w:lineRule="auto"/>
        <w:ind w:right="-7" w:firstLine="0"/>
        <w:contextualSpacing/>
        <w:rPr>
          <w:rFonts w:cs="Times New Roman"/>
          <w:sz w:val="22"/>
          <w:szCs w:val="22"/>
          <w:lang w:val="fr-FR"/>
        </w:rPr>
      </w:pPr>
    </w:p>
    <w:p w:rsidR="00900013" w:rsidRPr="00C648A9" w:rsidRDefault="00900013" w:rsidP="00900013">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Provizoriu</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 xml:space="preserve">Prin: </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ab/>
      </w:r>
    </w:p>
    <w:p w:rsidR="00900013" w:rsidRPr="00C648A9" w:rsidRDefault="00900013" w:rsidP="00900013">
      <w:pPr>
        <w:pStyle w:val="Bodytext50"/>
        <w:ind w:right="-7"/>
        <w:contextualSpacing/>
        <w:rPr>
          <w:rFonts w:cs="Times New Roman"/>
          <w:sz w:val="22"/>
          <w:szCs w:val="22"/>
        </w:rPr>
      </w:pPr>
      <w:r w:rsidRPr="0045301E">
        <w:rPr>
          <w:sz w:val="22"/>
          <w:szCs w:val="22"/>
        </w:rPr>
        <w:t>Domnul  Mihai Eduard Frasin</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Pr>
          <w:rFonts w:cs="Times New Roman"/>
          <w:sz w:val="22"/>
          <w:szCs w:val="22"/>
        </w:rPr>
        <w:t xml:space="preserve">    </w:t>
      </w:r>
      <w:r w:rsidRPr="00C648A9">
        <w:rPr>
          <w:rFonts w:cs="Times New Roman"/>
          <w:sz w:val="22"/>
          <w:szCs w:val="22"/>
        </w:rPr>
        <w:t xml:space="preserve">     </w:t>
      </w:r>
      <w:r w:rsidRPr="00900013">
        <w:rPr>
          <w:rFonts w:eastAsia="Arial Narrow" w:cs="Times New Roman"/>
          <w:spacing w:val="6"/>
          <w:sz w:val="22"/>
          <w:szCs w:val="22"/>
        </w:rPr>
        <w:t>NELU ARDELEAN</w:t>
      </w:r>
      <w:r>
        <w:rPr>
          <w:rFonts w:eastAsia="Arial Narrow" w:cs="Times New Roman"/>
          <w:spacing w:val="6"/>
        </w:rPr>
        <w:t xml:space="preserve"> </w:t>
      </w:r>
      <w:r>
        <w:rPr>
          <w:rFonts w:eastAsia="Arial Narrow" w:cs="Times New Roman"/>
          <w:spacing w:val="1"/>
        </w:rPr>
        <w:t xml:space="preserve"> </w:t>
      </w: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a acţionarilor  nr. </w:t>
      </w:r>
      <w:r>
        <w:rPr>
          <w:rFonts w:cs="Times New Roman"/>
          <w:sz w:val="22"/>
          <w:szCs w:val="22"/>
        </w:rPr>
        <w:t>1</w:t>
      </w:r>
      <w:r w:rsidRPr="00C648A9">
        <w:rPr>
          <w:rFonts w:cs="Times New Roman"/>
          <w:sz w:val="22"/>
          <w:szCs w:val="22"/>
        </w:rPr>
        <w:t xml:space="preserve">  din data de </w:t>
      </w:r>
      <w:r>
        <w:rPr>
          <w:rFonts w:cs="Times New Roman"/>
          <w:sz w:val="22"/>
          <w:szCs w:val="22"/>
        </w:rPr>
        <w:t>04.0</w:t>
      </w:r>
      <w:r w:rsidRPr="00C648A9">
        <w:rPr>
          <w:rFonts w:cs="Times New Roman"/>
          <w:sz w:val="22"/>
          <w:szCs w:val="22"/>
        </w:rPr>
        <w:t>3.202</w:t>
      </w:r>
      <w:r>
        <w:rPr>
          <w:rFonts w:cs="Times New Roman"/>
          <w:sz w:val="22"/>
          <w:szCs w:val="22"/>
        </w:rPr>
        <w:t>4</w:t>
      </w:r>
    </w:p>
    <w:p w:rsidR="00900013" w:rsidRPr="00C648A9" w:rsidRDefault="00900013" w:rsidP="00900013">
      <w:pPr>
        <w:pStyle w:val="Bodytext50"/>
        <w:ind w:right="-7" w:firstLine="0"/>
        <w:contextualSpacing/>
        <w:rPr>
          <w:rFonts w:cs="Times New Roman"/>
          <w:sz w:val="22"/>
          <w:szCs w:val="22"/>
        </w:rPr>
      </w:pPr>
    </w:p>
    <w:p w:rsidR="00900013" w:rsidRPr="00CB72A3" w:rsidRDefault="00900013" w:rsidP="00900013">
      <w:pPr>
        <w:pStyle w:val="Bodytext50"/>
        <w:ind w:right="-7" w:firstLine="0"/>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20"/>
        <w:shd w:val="clear" w:color="auto" w:fill="auto"/>
        <w:spacing w:before="240" w:after="240" w:line="240" w:lineRule="auto"/>
        <w:ind w:right="-7" w:firstLine="0"/>
        <w:contextualSpacing/>
        <w:rPr>
          <w:rFonts w:cs="Times New Roman"/>
          <w:color w:val="FF0000"/>
          <w:sz w:val="22"/>
          <w:szCs w:val="22"/>
        </w:rPr>
      </w:pPr>
    </w:p>
    <w:p w:rsidR="00E643A9" w:rsidRPr="00CB72A3" w:rsidRDefault="00E643A9" w:rsidP="00E643A9">
      <w:pPr>
        <w:pStyle w:val="Bodytext20"/>
        <w:shd w:val="clear" w:color="auto" w:fill="auto"/>
        <w:spacing w:before="240" w:after="240" w:line="240" w:lineRule="auto"/>
        <w:ind w:right="-7" w:firstLine="0"/>
        <w:contextualSpacing/>
        <w:rPr>
          <w:rFonts w:cs="Times New Roman"/>
          <w:color w:val="FF0000"/>
          <w:sz w:val="22"/>
          <w:szCs w:val="22"/>
        </w:rPr>
      </w:pPr>
    </w:p>
    <w:p w:rsidR="00E643A9" w:rsidRPr="00CB72A3"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Style w:val="HeaderorfooterTrebuchetMS"/>
          <w:rFonts w:cs="Times New Roman"/>
          <w:sz w:val="22"/>
          <w:szCs w:val="22"/>
        </w:rPr>
      </w:pPr>
    </w:p>
    <w:p w:rsidR="00E643A9" w:rsidRDefault="00E643A9" w:rsidP="00E643A9">
      <w:pPr>
        <w:spacing w:before="240" w:after="240"/>
        <w:contextualSpacing/>
        <w:rPr>
          <w:rStyle w:val="HeaderorfooterTrebuchetMS"/>
          <w:rFonts w:cs="Times New Roman"/>
          <w:sz w:val="22"/>
          <w:szCs w:val="22"/>
        </w:rPr>
      </w:pPr>
    </w:p>
    <w:p w:rsidR="00E643A9"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Style w:val="HeaderorfooterTrebuchetMS"/>
          <w:rFonts w:cs="Times New Roman"/>
          <w:sz w:val="22"/>
          <w:szCs w:val="22"/>
        </w:rPr>
      </w:pPr>
      <w:r w:rsidRPr="00CB72A3">
        <w:rPr>
          <w:rStyle w:val="HeaderorfooterTrebuchetMS"/>
          <w:rFonts w:cs="Times New Roman"/>
          <w:sz w:val="22"/>
          <w:szCs w:val="22"/>
        </w:rPr>
        <w:t>Anexa 3</w:t>
      </w:r>
    </w:p>
    <w:p w:rsidR="00E643A9" w:rsidRPr="00CB72A3"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Style w:val="HeaderorfooterTrebuchetMS"/>
          <w:rFonts w:cs="Times New Roman"/>
          <w:sz w:val="22"/>
          <w:szCs w:val="22"/>
        </w:rPr>
      </w:pPr>
    </w:p>
    <w:p w:rsidR="00E643A9" w:rsidRPr="00CB72A3" w:rsidRDefault="00E643A9" w:rsidP="00E643A9">
      <w:pPr>
        <w:spacing w:before="240" w:after="240"/>
        <w:contextualSpacing/>
        <w:rPr>
          <w:rFonts w:ascii="Trebuchet MS" w:hAnsi="Trebuchet MS" w:cs="Times New Roman"/>
          <w:sz w:val="22"/>
          <w:szCs w:val="22"/>
        </w:rPr>
      </w:pPr>
    </w:p>
    <w:p w:rsidR="00E643A9" w:rsidRPr="00CB72A3" w:rsidRDefault="00E643A9" w:rsidP="00E643A9">
      <w:pPr>
        <w:pStyle w:val="Bodytext20"/>
        <w:shd w:val="clear" w:color="auto" w:fill="auto"/>
        <w:spacing w:before="240" w:after="240" w:line="240" w:lineRule="auto"/>
        <w:ind w:right="-7" w:firstLine="0"/>
        <w:contextualSpacing/>
        <w:jc w:val="center"/>
        <w:rPr>
          <w:rFonts w:cs="Times New Roman"/>
          <w:b/>
          <w:sz w:val="22"/>
          <w:szCs w:val="22"/>
        </w:rPr>
      </w:pPr>
      <w:r w:rsidRPr="00CB72A3">
        <w:rPr>
          <w:rFonts w:cs="Times New Roman"/>
          <w:b/>
          <w:sz w:val="22"/>
          <w:szCs w:val="22"/>
        </w:rPr>
        <w:t xml:space="preserve">OBLIGAŢII </w:t>
      </w:r>
      <w:r w:rsidRPr="00CB72A3">
        <w:rPr>
          <w:rFonts w:cs="Times New Roman"/>
          <w:b/>
          <w:sz w:val="22"/>
          <w:szCs w:val="22"/>
          <w:lang w:val="es-ES" w:eastAsia="es-ES" w:bidi="es-ES"/>
        </w:rPr>
        <w:t xml:space="preserve">DE </w:t>
      </w:r>
      <w:r w:rsidRPr="00CB72A3">
        <w:rPr>
          <w:rFonts w:cs="Times New Roman"/>
          <w:b/>
          <w:sz w:val="22"/>
          <w:szCs w:val="22"/>
        </w:rPr>
        <w:t>NECONCURENŢĂ</w:t>
      </w:r>
    </w:p>
    <w:p w:rsidR="00E643A9" w:rsidRPr="00CB72A3" w:rsidRDefault="00E643A9" w:rsidP="00E643A9">
      <w:pPr>
        <w:pStyle w:val="Bodytext20"/>
        <w:shd w:val="clear" w:color="auto" w:fill="auto"/>
        <w:spacing w:before="240" w:after="240" w:line="240" w:lineRule="auto"/>
        <w:ind w:right="-7" w:firstLine="0"/>
        <w:contextualSpacing/>
        <w:jc w:val="center"/>
        <w:rPr>
          <w:rFonts w:cs="Times New Roman"/>
          <w:b/>
          <w:sz w:val="22"/>
          <w:szCs w:val="22"/>
        </w:rPr>
      </w:pPr>
    </w:p>
    <w:p w:rsidR="00E643A9" w:rsidRPr="00CB72A3" w:rsidRDefault="00E643A9" w:rsidP="00E643A9">
      <w:pPr>
        <w:pStyle w:val="Bodytext20"/>
        <w:shd w:val="clear" w:color="auto" w:fill="auto"/>
        <w:spacing w:before="240" w:after="240" w:line="240" w:lineRule="auto"/>
        <w:ind w:right="-7" w:firstLine="0"/>
        <w:contextualSpacing/>
        <w:jc w:val="center"/>
        <w:rPr>
          <w:rFonts w:cs="Times New Roman"/>
          <w:sz w:val="22"/>
          <w:szCs w:val="22"/>
        </w:rPr>
      </w:pPr>
    </w:p>
    <w:p w:rsidR="00E643A9" w:rsidRPr="0045301E" w:rsidRDefault="00E643A9" w:rsidP="00E643A9">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45301E">
        <w:rPr>
          <w:rFonts w:cs="Times New Roman"/>
          <w:sz w:val="22"/>
          <w:szCs w:val="22"/>
          <w:lang w:val="fr-FR"/>
        </w:rPr>
        <w:t>Pe perioada exercitării mandatului său în Societate, Administratorul, în mod direct sau indirect, fie în nume propriu ori în calitate de salariat, agent, administrator, director, asociat, acţionar, investitor sau în orice altă calitate, este de acord şi se obligă:</w:t>
      </w:r>
    </w:p>
    <w:p w:rsidR="00E643A9" w:rsidRPr="0045301E" w:rsidRDefault="00E643A9" w:rsidP="00E643A9">
      <w:pPr>
        <w:pStyle w:val="Bodytext20"/>
        <w:numPr>
          <w:ilvl w:val="0"/>
          <w:numId w:val="6"/>
        </w:numPr>
        <w:shd w:val="clear" w:color="auto" w:fill="auto"/>
        <w:tabs>
          <w:tab w:val="left" w:pos="712"/>
        </w:tabs>
        <w:spacing w:before="240" w:after="240" w:line="240" w:lineRule="auto"/>
        <w:ind w:left="720" w:right="-7" w:hanging="340"/>
        <w:contextualSpacing/>
        <w:rPr>
          <w:rFonts w:cs="Times New Roman"/>
          <w:sz w:val="22"/>
          <w:szCs w:val="22"/>
          <w:lang w:val="fr-FR"/>
        </w:rPr>
      </w:pPr>
      <w:r w:rsidRPr="0045301E">
        <w:rPr>
          <w:rFonts w:cs="Times New Roman"/>
          <w:sz w:val="22"/>
          <w:szCs w:val="22"/>
          <w:lang w:val="fr-FR"/>
        </w:rPr>
        <w:t>să nu se angajeze în orice activitate sau afacere care este în concurenţă cu activitatea sau afacerea Societăţii;</w:t>
      </w:r>
    </w:p>
    <w:p w:rsidR="00E643A9" w:rsidRPr="0045301E" w:rsidRDefault="00E643A9" w:rsidP="00E643A9">
      <w:pPr>
        <w:pStyle w:val="Bodytext20"/>
        <w:numPr>
          <w:ilvl w:val="0"/>
          <w:numId w:val="6"/>
        </w:numPr>
        <w:shd w:val="clear" w:color="auto" w:fill="auto"/>
        <w:tabs>
          <w:tab w:val="left" w:pos="712"/>
        </w:tabs>
        <w:spacing w:before="240" w:after="240" w:line="240" w:lineRule="auto"/>
        <w:ind w:left="720" w:right="-7" w:hanging="340"/>
        <w:contextualSpacing/>
        <w:rPr>
          <w:rFonts w:cs="Times New Roman"/>
          <w:sz w:val="22"/>
          <w:szCs w:val="22"/>
          <w:lang w:val="fr-FR"/>
        </w:rPr>
      </w:pPr>
      <w:r w:rsidRPr="0045301E">
        <w:rPr>
          <w:rFonts w:cs="Times New Roman"/>
          <w:sz w:val="22"/>
          <w:szCs w:val="22"/>
          <w:lang w:val="fr-FR"/>
        </w:rPr>
        <w:t>să nu asiste în orice mod, orice persoană ale cărei activităţi sunt în concurenţă cu sau care prejudiciază în orice alt mod activităţile comerciale ale Societăţii.</w:t>
      </w:r>
    </w:p>
    <w:p w:rsidR="00E643A9" w:rsidRPr="0045301E" w:rsidRDefault="00E643A9" w:rsidP="00E643A9">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45301E">
        <w:rPr>
          <w:rFonts w:cs="Times New Roman"/>
          <w:sz w:val="22"/>
          <w:szCs w:val="22"/>
          <w:lang w:val="fr-FR"/>
        </w:rPr>
        <w:t>Pe perioada exercitării mandatului său în Societate, Administratorul, în mod direct sau indirect, cu sau fără comision, fie în nume propriu sau în calitate de salariat, agent, consultant, administrator, director, asociat, acţionar, investitor sau în orice altă calitate, nu va:</w:t>
      </w:r>
    </w:p>
    <w:p w:rsidR="00E643A9" w:rsidRPr="0045301E" w:rsidRDefault="00E643A9" w:rsidP="00E643A9">
      <w:pPr>
        <w:pStyle w:val="Bodytext20"/>
        <w:numPr>
          <w:ilvl w:val="0"/>
          <w:numId w:val="7"/>
        </w:numPr>
        <w:shd w:val="clear" w:color="auto" w:fill="auto"/>
        <w:tabs>
          <w:tab w:val="left" w:pos="712"/>
        </w:tabs>
        <w:spacing w:before="240" w:after="240" w:line="240" w:lineRule="auto"/>
        <w:ind w:left="720" w:right="-7" w:hanging="340"/>
        <w:contextualSpacing/>
        <w:rPr>
          <w:rFonts w:cs="Times New Roman"/>
          <w:sz w:val="22"/>
          <w:szCs w:val="22"/>
          <w:lang w:val="fr-FR"/>
        </w:rPr>
      </w:pPr>
      <w:r w:rsidRPr="0045301E">
        <w:rPr>
          <w:rFonts w:cs="Times New Roman"/>
          <w:sz w:val="22"/>
          <w:szCs w:val="22"/>
          <w:lang w:val="fr-FR"/>
        </w:rPr>
        <w:t>determina sau încerca să determine orice salariat, consultant, furnizor, cumpărător sau antreprenor independent al Societăţii să înceteze relaţia sa cu Societatea,</w:t>
      </w:r>
      <w:r w:rsidRPr="0045301E">
        <w:rPr>
          <w:sz w:val="22"/>
          <w:szCs w:val="22"/>
          <w:lang w:val="fr-FR"/>
        </w:rPr>
        <w:t xml:space="preserve"> </w:t>
      </w:r>
      <w:r w:rsidRPr="0045301E">
        <w:rPr>
          <w:rFonts w:cs="Times New Roman"/>
          <w:sz w:val="22"/>
          <w:szCs w:val="22"/>
          <w:lang w:val="fr-FR"/>
        </w:rPr>
        <w:t>astfel încât acţiunea să producă prejudicii societăţii;</w:t>
      </w:r>
    </w:p>
    <w:p w:rsidR="00E643A9" w:rsidRPr="0045301E" w:rsidRDefault="00E643A9" w:rsidP="00E643A9">
      <w:pPr>
        <w:pStyle w:val="Bodytext20"/>
        <w:numPr>
          <w:ilvl w:val="0"/>
          <w:numId w:val="7"/>
        </w:numPr>
        <w:shd w:val="clear" w:color="auto" w:fill="auto"/>
        <w:tabs>
          <w:tab w:val="left" w:pos="712"/>
        </w:tabs>
        <w:spacing w:before="240" w:after="240" w:line="240" w:lineRule="auto"/>
        <w:ind w:left="720" w:right="-7" w:hanging="340"/>
        <w:contextualSpacing/>
        <w:rPr>
          <w:rFonts w:cs="Times New Roman"/>
          <w:sz w:val="22"/>
          <w:szCs w:val="22"/>
          <w:lang w:val="fr-FR"/>
        </w:rPr>
      </w:pPr>
      <w:r w:rsidRPr="0045301E">
        <w:rPr>
          <w:rFonts w:cs="Times New Roman"/>
          <w:sz w:val="22"/>
          <w:szCs w:val="22"/>
          <w:lang w:val="fr-FR"/>
        </w:rPr>
        <w:t>utiliza, reţine în calitate de consultant sau de antreprenor, ori determină angajarea sau reţinerea oricărui salariat, angajarea/încheierea unei relaţii contractuale cu vreun agent, consultant, furnizor de servicii sau produse, cumpărător sau antreprenor independent al Societăţii, astfel încât acţiunea să producă prejudicii societăţii.</w:t>
      </w:r>
    </w:p>
    <w:p w:rsidR="00E643A9" w:rsidRPr="0045301E" w:rsidRDefault="00E643A9" w:rsidP="00E643A9">
      <w:pPr>
        <w:pStyle w:val="Bodytext20"/>
        <w:numPr>
          <w:ilvl w:val="0"/>
          <w:numId w:val="18"/>
        </w:numPr>
        <w:shd w:val="clear" w:color="auto" w:fill="auto"/>
        <w:spacing w:before="240" w:after="240" w:line="240" w:lineRule="auto"/>
        <w:ind w:right="-7"/>
        <w:contextualSpacing/>
        <w:rPr>
          <w:rFonts w:cs="Times New Roman"/>
          <w:sz w:val="22"/>
          <w:szCs w:val="22"/>
          <w:lang w:val="fr-FR"/>
        </w:rPr>
      </w:pPr>
      <w:r w:rsidRPr="0045301E">
        <w:rPr>
          <w:rFonts w:cs="Times New Roman"/>
          <w:sz w:val="22"/>
          <w:szCs w:val="22"/>
          <w:lang w:val="fr-FR"/>
        </w:rPr>
        <w:t>Oricare încălcare a obligaţiilor cuprinse în prezenta Anexă de către Administrator îndreptăţeşte Societatea să solicite acestuia despăgubiri pentru daunele provocate Societăţii şi constituie cauză de revocare din calitatea de administrator.</w:t>
      </w:r>
    </w:p>
    <w:p w:rsidR="00E643A9" w:rsidRPr="0045301E" w:rsidRDefault="00E643A9" w:rsidP="00E643A9">
      <w:pPr>
        <w:pStyle w:val="Bodytext50"/>
        <w:ind w:right="-7" w:firstLine="0"/>
        <w:contextualSpacing/>
        <w:jc w:val="left"/>
        <w:rPr>
          <w:rFonts w:cs="Times New Roman"/>
          <w:sz w:val="22"/>
          <w:szCs w:val="22"/>
          <w:lang w:val="fr-FR"/>
        </w:rPr>
      </w:pPr>
    </w:p>
    <w:p w:rsidR="00E643A9" w:rsidRPr="0045301E" w:rsidRDefault="00E643A9" w:rsidP="00E643A9">
      <w:pPr>
        <w:pStyle w:val="Bodytext50"/>
        <w:ind w:right="-7" w:firstLine="0"/>
        <w:contextualSpacing/>
        <w:jc w:val="left"/>
        <w:rPr>
          <w:rFonts w:cs="Times New Roman"/>
          <w:sz w:val="22"/>
          <w:szCs w:val="22"/>
          <w:lang w:val="fr-FR"/>
        </w:rPr>
      </w:pPr>
    </w:p>
    <w:p w:rsidR="00E643A9" w:rsidRPr="0045301E" w:rsidRDefault="00E643A9" w:rsidP="00E643A9">
      <w:pPr>
        <w:pStyle w:val="Bodytext50"/>
        <w:ind w:right="-7" w:firstLine="0"/>
        <w:contextualSpacing/>
        <w:jc w:val="left"/>
        <w:rPr>
          <w:rFonts w:cs="Times New Roman"/>
          <w:sz w:val="22"/>
          <w:szCs w:val="22"/>
          <w:lang w:val="fr-FR"/>
        </w:rPr>
      </w:pPr>
    </w:p>
    <w:p w:rsidR="00E643A9" w:rsidRPr="0045301E" w:rsidRDefault="00E643A9" w:rsidP="00E643A9">
      <w:pPr>
        <w:pStyle w:val="Bodytext50"/>
        <w:ind w:right="-7" w:firstLine="0"/>
        <w:contextualSpacing/>
        <w:jc w:val="left"/>
        <w:rPr>
          <w:rFonts w:cs="Times New Roman"/>
          <w:sz w:val="22"/>
          <w:szCs w:val="22"/>
          <w:lang w:val="fr-FR"/>
        </w:rPr>
      </w:pPr>
    </w:p>
    <w:p w:rsidR="00900013" w:rsidRPr="0045301E" w:rsidRDefault="00900013" w:rsidP="00900013">
      <w:pPr>
        <w:pStyle w:val="Bodytext20"/>
        <w:shd w:val="clear" w:color="auto" w:fill="auto"/>
        <w:spacing w:before="240" w:after="240" w:line="240" w:lineRule="auto"/>
        <w:ind w:right="-7" w:firstLine="0"/>
        <w:contextualSpacing/>
        <w:rPr>
          <w:rFonts w:cs="Times New Roman"/>
          <w:sz w:val="22"/>
          <w:szCs w:val="22"/>
          <w:lang w:val="fr-FR"/>
        </w:rPr>
      </w:pPr>
    </w:p>
    <w:p w:rsidR="00900013" w:rsidRPr="00C648A9" w:rsidRDefault="00900013" w:rsidP="00900013">
      <w:pPr>
        <w:pStyle w:val="Bodytext50"/>
        <w:shd w:val="clear" w:color="auto" w:fill="auto"/>
        <w:spacing w:line="240" w:lineRule="auto"/>
        <w:ind w:right="-7" w:hanging="440"/>
        <w:contextualSpacing/>
        <w:rPr>
          <w:sz w:val="22"/>
          <w:szCs w:val="22"/>
        </w:rPr>
      </w:pPr>
      <w:r w:rsidRPr="00C648A9">
        <w:rPr>
          <w:sz w:val="22"/>
          <w:szCs w:val="22"/>
        </w:rPr>
        <w:t xml:space="preserve">C.N.C.A.F.”MINVEST” S.A.DEVA,   </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 xml:space="preserve">                                                                             </w:t>
      </w:r>
      <w:r w:rsidRPr="00C648A9">
        <w:rPr>
          <w:rFonts w:cs="Times New Roman"/>
          <w:sz w:val="22"/>
          <w:szCs w:val="22"/>
        </w:rPr>
        <w:tab/>
        <w:t xml:space="preserve">       Administrator Provizoriu</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 xml:space="preserve">Prin: </w:t>
      </w:r>
    </w:p>
    <w:p w:rsidR="00900013" w:rsidRPr="00C648A9" w:rsidRDefault="00900013" w:rsidP="00900013">
      <w:pPr>
        <w:pStyle w:val="Bodytext50"/>
        <w:ind w:right="-7"/>
        <w:contextualSpacing/>
        <w:rPr>
          <w:rFonts w:cs="Times New Roman"/>
          <w:sz w:val="22"/>
          <w:szCs w:val="22"/>
        </w:rPr>
      </w:pPr>
      <w:r w:rsidRPr="00C648A9">
        <w:rPr>
          <w:rFonts w:cs="Times New Roman"/>
          <w:sz w:val="22"/>
          <w:szCs w:val="22"/>
        </w:rPr>
        <w:tab/>
      </w:r>
    </w:p>
    <w:p w:rsidR="00900013" w:rsidRPr="00C648A9" w:rsidRDefault="00900013" w:rsidP="00900013">
      <w:pPr>
        <w:pStyle w:val="Bodytext50"/>
        <w:ind w:right="-7"/>
        <w:contextualSpacing/>
        <w:rPr>
          <w:rFonts w:cs="Times New Roman"/>
          <w:sz w:val="22"/>
          <w:szCs w:val="22"/>
        </w:rPr>
      </w:pPr>
      <w:r w:rsidRPr="0045301E">
        <w:rPr>
          <w:sz w:val="22"/>
          <w:szCs w:val="22"/>
        </w:rPr>
        <w:t>Domnul  Mihai Eduard Frasin</w:t>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sidRPr="00C648A9">
        <w:rPr>
          <w:rFonts w:cs="Times New Roman"/>
          <w:sz w:val="22"/>
          <w:szCs w:val="22"/>
        </w:rPr>
        <w:tab/>
      </w:r>
      <w:r>
        <w:rPr>
          <w:rFonts w:cs="Times New Roman"/>
          <w:sz w:val="22"/>
          <w:szCs w:val="22"/>
        </w:rPr>
        <w:t xml:space="preserve">    </w:t>
      </w:r>
      <w:r w:rsidRPr="00C648A9">
        <w:rPr>
          <w:rFonts w:cs="Times New Roman"/>
          <w:sz w:val="22"/>
          <w:szCs w:val="22"/>
        </w:rPr>
        <w:t xml:space="preserve">     </w:t>
      </w:r>
      <w:r w:rsidRPr="00900013">
        <w:rPr>
          <w:rFonts w:eastAsia="Arial Narrow" w:cs="Times New Roman"/>
          <w:spacing w:val="6"/>
          <w:sz w:val="22"/>
          <w:szCs w:val="22"/>
        </w:rPr>
        <w:t>NELU ARDELEAN</w:t>
      </w:r>
      <w:r>
        <w:rPr>
          <w:rFonts w:eastAsia="Arial Narrow" w:cs="Times New Roman"/>
          <w:spacing w:val="6"/>
        </w:rPr>
        <w:t xml:space="preserve"> </w:t>
      </w:r>
      <w:r>
        <w:rPr>
          <w:rFonts w:eastAsia="Arial Narrow" w:cs="Times New Roman"/>
          <w:spacing w:val="1"/>
        </w:rPr>
        <w:t xml:space="preserve"> </w:t>
      </w: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împuternicit prin Hotărârea Adunării generale </w:t>
      </w:r>
    </w:p>
    <w:p w:rsidR="00900013" w:rsidRPr="00C648A9" w:rsidRDefault="00900013" w:rsidP="00900013">
      <w:pPr>
        <w:pStyle w:val="Bodytext50"/>
        <w:shd w:val="clear" w:color="auto" w:fill="auto"/>
        <w:spacing w:line="240" w:lineRule="auto"/>
        <w:ind w:right="-7" w:hanging="440"/>
        <w:contextualSpacing/>
        <w:rPr>
          <w:rFonts w:cs="Times New Roman"/>
          <w:sz w:val="22"/>
          <w:szCs w:val="22"/>
        </w:rPr>
      </w:pPr>
      <w:r w:rsidRPr="00C648A9">
        <w:rPr>
          <w:rFonts w:cs="Times New Roman"/>
          <w:sz w:val="22"/>
          <w:szCs w:val="22"/>
        </w:rPr>
        <w:t xml:space="preserve">a acţionarilor  nr. </w:t>
      </w:r>
      <w:r>
        <w:rPr>
          <w:rFonts w:cs="Times New Roman"/>
          <w:sz w:val="22"/>
          <w:szCs w:val="22"/>
        </w:rPr>
        <w:t>1</w:t>
      </w:r>
      <w:r w:rsidRPr="00C648A9">
        <w:rPr>
          <w:rFonts w:cs="Times New Roman"/>
          <w:sz w:val="22"/>
          <w:szCs w:val="22"/>
        </w:rPr>
        <w:t xml:space="preserve">  din data de </w:t>
      </w:r>
      <w:r>
        <w:rPr>
          <w:rFonts w:cs="Times New Roman"/>
          <w:sz w:val="22"/>
          <w:szCs w:val="22"/>
        </w:rPr>
        <w:t>04.0</w:t>
      </w:r>
      <w:r w:rsidRPr="00C648A9">
        <w:rPr>
          <w:rFonts w:cs="Times New Roman"/>
          <w:sz w:val="22"/>
          <w:szCs w:val="22"/>
        </w:rPr>
        <w:t>3.202</w:t>
      </w:r>
      <w:r>
        <w:rPr>
          <w:rFonts w:cs="Times New Roman"/>
          <w:sz w:val="22"/>
          <w:szCs w:val="22"/>
        </w:rPr>
        <w:t>4</w:t>
      </w:r>
    </w:p>
    <w:p w:rsidR="00900013" w:rsidRPr="00C648A9" w:rsidRDefault="00900013" w:rsidP="00900013">
      <w:pPr>
        <w:pStyle w:val="Bodytext50"/>
        <w:ind w:right="-7" w:firstLine="0"/>
        <w:contextualSpacing/>
        <w:rPr>
          <w:rFonts w:cs="Times New Roman"/>
          <w:sz w:val="22"/>
          <w:szCs w:val="22"/>
        </w:rPr>
      </w:pPr>
    </w:p>
    <w:p w:rsidR="00900013" w:rsidRPr="00CB72A3" w:rsidRDefault="00900013" w:rsidP="00900013">
      <w:pPr>
        <w:pStyle w:val="Bodytext50"/>
        <w:ind w:right="-7" w:firstLine="0"/>
        <w:contextualSpacing/>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Default="00E643A9" w:rsidP="00E643A9">
      <w:pPr>
        <w:pStyle w:val="Bodytext50"/>
        <w:ind w:right="-7" w:firstLine="0"/>
        <w:contextualSpacing/>
        <w:jc w:val="left"/>
        <w:rPr>
          <w:rFonts w:cs="Times New Roman"/>
          <w:sz w:val="22"/>
          <w:szCs w:val="22"/>
        </w:rPr>
      </w:pPr>
    </w:p>
    <w:p w:rsidR="00E643A9" w:rsidRPr="00CB72A3" w:rsidRDefault="00E643A9" w:rsidP="00E643A9">
      <w:pPr>
        <w:pStyle w:val="Bodytext50"/>
        <w:ind w:right="-7" w:firstLine="0"/>
        <w:contextualSpacing/>
        <w:jc w:val="left"/>
        <w:rPr>
          <w:rFonts w:cs="Times New Roman"/>
          <w:sz w:val="22"/>
          <w:szCs w:val="22"/>
        </w:rPr>
      </w:pPr>
    </w:p>
    <w:p w:rsidR="00E643A9" w:rsidRPr="00CB72A3" w:rsidRDefault="00E643A9" w:rsidP="00E643A9">
      <w:pPr>
        <w:pStyle w:val="Bodytext50"/>
        <w:ind w:right="-7" w:firstLine="0"/>
        <w:contextualSpacing/>
        <w:jc w:val="left"/>
        <w:rPr>
          <w:rFonts w:cs="Times New Roman"/>
          <w:sz w:val="22"/>
          <w:szCs w:val="22"/>
        </w:rPr>
      </w:pPr>
      <w:r w:rsidRPr="00CB72A3">
        <w:rPr>
          <w:rFonts w:cs="Times New Roman"/>
          <w:sz w:val="22"/>
          <w:szCs w:val="22"/>
        </w:rPr>
        <w:t>Anexa 4</w:t>
      </w: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r w:rsidRPr="00CB72A3">
        <w:rPr>
          <w:rFonts w:cs="Times New Roman"/>
          <w:sz w:val="22"/>
          <w:szCs w:val="22"/>
        </w:rPr>
        <w:t>DECLARAŢIE</w:t>
      </w: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r w:rsidRPr="00CB72A3">
        <w:rPr>
          <w:rFonts w:cs="Times New Roman"/>
          <w:sz w:val="22"/>
          <w:szCs w:val="22"/>
        </w:rPr>
        <w:t>privind neîncadrarea în situaţia de conflict de interese/ incompatibilitate</w:t>
      </w:r>
    </w:p>
    <w:p w:rsidR="00E643A9" w:rsidRPr="00CB72A3" w:rsidRDefault="00E643A9" w:rsidP="00E643A9">
      <w:pPr>
        <w:pStyle w:val="Bodytext50"/>
        <w:ind w:right="-7"/>
        <w:contextualSpacing/>
        <w:rPr>
          <w:rFonts w:cs="Times New Roman"/>
          <w:sz w:val="22"/>
          <w:szCs w:val="22"/>
        </w:rPr>
      </w:pPr>
    </w:p>
    <w:p w:rsidR="00E643A9" w:rsidRPr="00CB72A3"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pPr>
    </w:p>
    <w:p w:rsidR="00E643A9" w:rsidRPr="00EC75B8" w:rsidRDefault="00E643A9" w:rsidP="00E643A9">
      <w:pPr>
        <w:pStyle w:val="NormalWeb"/>
        <w:spacing w:before="0" w:beforeAutospacing="0" w:after="0" w:line="360" w:lineRule="auto"/>
        <w:ind w:right="-648"/>
        <w:jc w:val="both"/>
        <w:rPr>
          <w:rFonts w:ascii="Trebuchet MS" w:hAnsi="Trebuchet MS" w:cs="Times New Roman"/>
          <w:noProof/>
          <w:lang w:val="ro-RO"/>
        </w:rPr>
      </w:pPr>
      <w:r>
        <w:rPr>
          <w:rFonts w:ascii="Trebuchet MS" w:hAnsi="Trebuchet MS"/>
          <w:b/>
        </w:rPr>
        <w:tab/>
      </w:r>
      <w:r>
        <w:rPr>
          <w:rFonts w:ascii="Trebuchet MS" w:hAnsi="Trebuchet MS"/>
        </w:rPr>
        <w:t xml:space="preserve"> </w:t>
      </w:r>
      <w:r w:rsidR="00EC75B8">
        <w:rPr>
          <w:rFonts w:ascii="Trebuchet MS" w:hAnsi="Trebuchet MS"/>
        </w:rPr>
        <w:t xml:space="preserve">Subsemnatul Nelu Ardelean, </w:t>
      </w:r>
      <w:r w:rsidR="00EC75B8">
        <w:rPr>
          <w:rFonts w:ascii="Trebuchet MS" w:hAnsi="Trebuchet MS"/>
          <w:noProof/>
        </w:rPr>
        <w:t xml:space="preserve"> domiciliat in</w:t>
      </w:r>
      <w:r w:rsidR="0045301E">
        <w:rPr>
          <w:rFonts w:ascii="Trebuchet MS" w:hAnsi="Trebuchet MS"/>
          <w:noProof/>
        </w:rPr>
        <w:t xml:space="preserve">                   </w:t>
      </w:r>
      <w:r w:rsidR="00EC75B8">
        <w:rPr>
          <w:rFonts w:ascii="Trebuchet MS" w:hAnsi="Trebuchet MS"/>
          <w:noProof/>
        </w:rPr>
        <w:t xml:space="preserve">, </w:t>
      </w:r>
      <w:r w:rsidR="0045301E">
        <w:rPr>
          <w:rFonts w:ascii="Trebuchet MS" w:hAnsi="Trebuchet MS"/>
          <w:noProof/>
        </w:rPr>
        <w:t xml:space="preserve">                     </w:t>
      </w:r>
      <w:r w:rsidR="00EC75B8">
        <w:rPr>
          <w:rFonts w:ascii="Trebuchet MS" w:hAnsi="Trebuchet MS"/>
        </w:rPr>
        <w:t xml:space="preserve">avand in vedere numirea mea in calitate de administrator al C.N.C.A.F.”MINVEST” S.A.DEVA .  </w:t>
      </w:r>
    </w:p>
    <w:p w:rsidR="00E643A9" w:rsidRPr="00CD2645" w:rsidRDefault="00E643A9" w:rsidP="00E643A9">
      <w:pPr>
        <w:pStyle w:val="Bodytext50"/>
        <w:shd w:val="clear" w:color="auto" w:fill="auto"/>
        <w:spacing w:line="360" w:lineRule="auto"/>
        <w:ind w:right="-6" w:hanging="440"/>
        <w:contextualSpacing/>
        <w:rPr>
          <w:sz w:val="22"/>
          <w:szCs w:val="22"/>
        </w:rPr>
      </w:pPr>
      <w:r>
        <w:rPr>
          <w:b w:val="0"/>
        </w:rPr>
        <w:tab/>
      </w:r>
      <w:r w:rsidR="00EC75B8">
        <w:rPr>
          <w:b w:val="0"/>
          <w:sz w:val="22"/>
          <w:szCs w:val="22"/>
        </w:rPr>
        <w:tab/>
        <w:t xml:space="preserve">Declar </w:t>
      </w:r>
      <w:r w:rsidRPr="00CD2645">
        <w:rPr>
          <w:b w:val="0"/>
          <w:sz w:val="22"/>
          <w:szCs w:val="22"/>
        </w:rPr>
        <w:t>pe propria răspundere, sub sanctiunea revocarii din functia de administrator provizoriu al C.N.C.A.F.”MINVEST” S.A.DEVA</w:t>
      </w:r>
      <w:r w:rsidRPr="00CD2645">
        <w:rPr>
          <w:sz w:val="22"/>
          <w:szCs w:val="22"/>
        </w:rPr>
        <w:t xml:space="preserve">  </w:t>
      </w:r>
      <w:r w:rsidRPr="00CD2645">
        <w:rPr>
          <w:b w:val="0"/>
          <w:sz w:val="22"/>
          <w:szCs w:val="22"/>
        </w:rPr>
        <w:t>si cunosc</w:t>
      </w:r>
      <w:r w:rsidRPr="00CD2645">
        <w:rPr>
          <w:rFonts w:eastAsia="Arial Unicode MS"/>
          <w:b w:val="0"/>
          <w:sz w:val="22"/>
          <w:szCs w:val="22"/>
        </w:rPr>
        <w:t>â</w:t>
      </w:r>
      <w:r w:rsidRPr="00CD2645">
        <w:rPr>
          <w:b w:val="0"/>
          <w:sz w:val="22"/>
          <w:szCs w:val="22"/>
        </w:rPr>
        <w:t xml:space="preserve">nd dispozitiile articolului 326 din Codul Penal cu privire la falsul </w:t>
      </w:r>
      <w:r w:rsidRPr="00CD2645">
        <w:rPr>
          <w:rFonts w:eastAsia="Arial Unicode MS"/>
          <w:b w:val="0"/>
          <w:sz w:val="22"/>
          <w:szCs w:val="22"/>
        </w:rPr>
        <w:t>î</w:t>
      </w:r>
      <w:r w:rsidRPr="00CD2645">
        <w:rPr>
          <w:b w:val="0"/>
          <w:sz w:val="22"/>
          <w:szCs w:val="22"/>
        </w:rPr>
        <w:t>n declaratii, c</w:t>
      </w:r>
      <w:r w:rsidRPr="00CD2645">
        <w:rPr>
          <w:rFonts w:eastAsia="Arial Unicode MS"/>
          <w:b w:val="0"/>
          <w:sz w:val="22"/>
          <w:szCs w:val="22"/>
        </w:rPr>
        <w:t>ă</w:t>
      </w:r>
      <w:r w:rsidRPr="00CD2645">
        <w:rPr>
          <w:b w:val="0"/>
          <w:sz w:val="22"/>
          <w:szCs w:val="22"/>
        </w:rPr>
        <w:t xml:space="preserve"> nu m</w:t>
      </w:r>
      <w:r w:rsidRPr="00CD2645">
        <w:rPr>
          <w:rFonts w:eastAsia="Arial Unicode MS"/>
          <w:b w:val="0"/>
          <w:sz w:val="22"/>
          <w:szCs w:val="22"/>
        </w:rPr>
        <w:t>ă</w:t>
      </w:r>
      <w:r w:rsidRPr="00CD2645">
        <w:rPr>
          <w:b w:val="0"/>
          <w:sz w:val="22"/>
          <w:szCs w:val="22"/>
        </w:rPr>
        <w:t xml:space="preserve"> aflu la această dată </w:t>
      </w:r>
      <w:r w:rsidRPr="00CD2645">
        <w:rPr>
          <w:rFonts w:eastAsia="Arial Unicode MS"/>
          <w:b w:val="0"/>
          <w:sz w:val="22"/>
          <w:szCs w:val="22"/>
        </w:rPr>
        <w:t>î</w:t>
      </w:r>
      <w:r w:rsidRPr="00CD2645">
        <w:rPr>
          <w:b w:val="0"/>
          <w:sz w:val="22"/>
          <w:szCs w:val="22"/>
        </w:rPr>
        <w:t xml:space="preserve">n situatia de conflict de interese sau incompatibilităti, asa cum sunt acestea definite de legislatia </w:t>
      </w:r>
      <w:r w:rsidRPr="00CD2645">
        <w:rPr>
          <w:rFonts w:eastAsia="Arial Unicode MS"/>
          <w:b w:val="0"/>
          <w:sz w:val="22"/>
          <w:szCs w:val="22"/>
        </w:rPr>
        <w:t>î</w:t>
      </w:r>
      <w:r w:rsidRPr="00CD2645">
        <w:rPr>
          <w:b w:val="0"/>
          <w:sz w:val="22"/>
          <w:szCs w:val="22"/>
        </w:rPr>
        <w:t xml:space="preserve">n vigoare din Romania. </w:t>
      </w:r>
    </w:p>
    <w:p w:rsidR="00E643A9" w:rsidRPr="00CD2645" w:rsidRDefault="00E643A9" w:rsidP="00E643A9">
      <w:pPr>
        <w:pStyle w:val="Bodytext50"/>
        <w:ind w:right="-7"/>
        <w:contextualSpacing/>
        <w:rPr>
          <w:b w:val="0"/>
          <w:sz w:val="22"/>
          <w:szCs w:val="22"/>
        </w:rPr>
      </w:pPr>
    </w:p>
    <w:p w:rsidR="00E643A9" w:rsidRPr="00CD2645" w:rsidRDefault="00E643A9" w:rsidP="00E643A9">
      <w:pPr>
        <w:pStyle w:val="Bodytext50"/>
        <w:ind w:right="-7"/>
        <w:contextualSpacing/>
        <w:rPr>
          <w:b w:val="0"/>
          <w:sz w:val="22"/>
          <w:szCs w:val="22"/>
        </w:rPr>
      </w:pPr>
      <w:r w:rsidRPr="00CD2645">
        <w:rPr>
          <w:b w:val="0"/>
          <w:sz w:val="22"/>
          <w:szCs w:val="22"/>
        </w:rPr>
        <w:t xml:space="preserve">  </w:t>
      </w:r>
      <w:r w:rsidRPr="00CD2645">
        <w:rPr>
          <w:b w:val="0"/>
          <w:sz w:val="22"/>
          <w:szCs w:val="22"/>
        </w:rPr>
        <w:tab/>
        <w:t xml:space="preserve">Data, </w:t>
      </w:r>
    </w:p>
    <w:p w:rsidR="00E643A9" w:rsidRPr="00CD2645" w:rsidRDefault="00E643A9" w:rsidP="00E643A9">
      <w:pPr>
        <w:pStyle w:val="Bodytext50"/>
        <w:ind w:right="-7"/>
        <w:contextualSpacing/>
        <w:rPr>
          <w:b w:val="0"/>
          <w:sz w:val="22"/>
          <w:szCs w:val="22"/>
        </w:rPr>
      </w:pPr>
    </w:p>
    <w:p w:rsidR="00E643A9" w:rsidRPr="00CD2645" w:rsidRDefault="00E643A9" w:rsidP="00E643A9">
      <w:pPr>
        <w:pStyle w:val="Bodytext50"/>
        <w:ind w:right="-7"/>
        <w:contextualSpacing/>
        <w:rPr>
          <w:b w:val="0"/>
          <w:sz w:val="22"/>
          <w:szCs w:val="22"/>
        </w:rPr>
      </w:pPr>
      <w:r>
        <w:rPr>
          <w:b w:val="0"/>
          <w:sz w:val="22"/>
          <w:szCs w:val="22"/>
        </w:rPr>
        <w:t xml:space="preserve"> </w:t>
      </w:r>
      <w:r w:rsidRPr="00CD2645">
        <w:rPr>
          <w:b w:val="0"/>
          <w:sz w:val="22"/>
          <w:szCs w:val="22"/>
        </w:rPr>
        <w:t xml:space="preserve">    </w:t>
      </w:r>
      <w:r w:rsidR="00900013">
        <w:rPr>
          <w:b w:val="0"/>
          <w:sz w:val="22"/>
          <w:szCs w:val="22"/>
        </w:rPr>
        <w:t>04.03</w:t>
      </w:r>
      <w:r w:rsidRPr="00CD2645">
        <w:rPr>
          <w:b w:val="0"/>
          <w:sz w:val="22"/>
          <w:szCs w:val="22"/>
        </w:rPr>
        <w:t>.202</w:t>
      </w:r>
      <w:r w:rsidR="00900013">
        <w:rPr>
          <w:b w:val="0"/>
          <w:sz w:val="22"/>
          <w:szCs w:val="22"/>
        </w:rPr>
        <w:t>4</w:t>
      </w:r>
      <w:r w:rsidRPr="00CD2645">
        <w:rPr>
          <w:b w:val="0"/>
          <w:sz w:val="22"/>
          <w:szCs w:val="22"/>
        </w:rPr>
        <w:t xml:space="preserve">                </w:t>
      </w:r>
      <w:r w:rsidRPr="00CD2645">
        <w:rPr>
          <w:b w:val="0"/>
          <w:sz w:val="22"/>
          <w:szCs w:val="22"/>
        </w:rPr>
        <w:tab/>
        <w:t xml:space="preserve">                                    </w:t>
      </w:r>
    </w:p>
    <w:p w:rsidR="00E643A9" w:rsidRPr="00CD2645" w:rsidRDefault="00E643A9" w:rsidP="00E643A9">
      <w:pPr>
        <w:pStyle w:val="Bodytext50"/>
        <w:ind w:right="-7"/>
        <w:contextualSpacing/>
        <w:rPr>
          <w:b w:val="0"/>
          <w:sz w:val="22"/>
          <w:szCs w:val="22"/>
        </w:rPr>
      </w:pPr>
    </w:p>
    <w:p w:rsidR="00E643A9" w:rsidRPr="00CD2645" w:rsidRDefault="00E643A9" w:rsidP="00E643A9">
      <w:pPr>
        <w:pStyle w:val="Bodytext50"/>
        <w:ind w:right="-7"/>
        <w:contextualSpacing/>
        <w:jc w:val="right"/>
        <w:rPr>
          <w:b w:val="0"/>
          <w:sz w:val="22"/>
          <w:szCs w:val="22"/>
        </w:rPr>
      </w:pP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r>
      <w:r w:rsidRPr="00CD2645">
        <w:rPr>
          <w:b w:val="0"/>
          <w:sz w:val="22"/>
          <w:szCs w:val="22"/>
        </w:rPr>
        <w:tab/>
        <w:t xml:space="preserve">        Semnătura,</w:t>
      </w:r>
    </w:p>
    <w:p w:rsidR="00E643A9" w:rsidRPr="00CD2645" w:rsidRDefault="00E643A9" w:rsidP="00E643A9">
      <w:pPr>
        <w:pStyle w:val="Bodytext50"/>
        <w:ind w:right="-7"/>
        <w:contextualSpacing/>
        <w:rPr>
          <w:b w:val="0"/>
          <w:sz w:val="22"/>
          <w:szCs w:val="22"/>
        </w:rPr>
      </w:pPr>
      <w:r w:rsidRPr="00CD2645">
        <w:rPr>
          <w:b w:val="0"/>
          <w:sz w:val="22"/>
          <w:szCs w:val="22"/>
        </w:rPr>
        <w:t xml:space="preserve">                                                                                           </w:t>
      </w:r>
    </w:p>
    <w:p w:rsidR="00E643A9" w:rsidRPr="00CD2645" w:rsidRDefault="00E643A9" w:rsidP="00E643A9">
      <w:pPr>
        <w:pStyle w:val="Bodytext50"/>
        <w:ind w:right="-7"/>
        <w:contextualSpacing/>
        <w:rPr>
          <w:rFonts w:cs="Times New Roman"/>
          <w:sz w:val="22"/>
          <w:szCs w:val="22"/>
        </w:rPr>
      </w:pPr>
      <w:r w:rsidRPr="00CD2645">
        <w:rPr>
          <w:b w:val="0"/>
          <w:sz w:val="22"/>
          <w:szCs w:val="22"/>
        </w:rPr>
        <w:t xml:space="preserve">                                                                                                              _________________</w:t>
      </w: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Default="00E643A9" w:rsidP="00E643A9">
      <w:pPr>
        <w:pStyle w:val="Bodytext50"/>
        <w:ind w:right="-7"/>
        <w:contextualSpacing/>
        <w:rPr>
          <w:rFonts w:cs="Times New Roman"/>
          <w:sz w:val="22"/>
          <w:szCs w:val="22"/>
        </w:rPr>
      </w:pPr>
    </w:p>
    <w:p w:rsidR="00E643A9" w:rsidRPr="00CD2645" w:rsidRDefault="00E643A9" w:rsidP="00E643A9">
      <w:pPr>
        <w:pStyle w:val="Bodytext50"/>
        <w:ind w:right="-7"/>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E643A9" w:rsidRDefault="00E643A9" w:rsidP="00E643A9">
      <w:pPr>
        <w:pStyle w:val="Bodytext50"/>
        <w:shd w:val="clear" w:color="auto" w:fill="auto"/>
        <w:spacing w:line="240" w:lineRule="auto"/>
        <w:ind w:right="-7" w:firstLine="0"/>
        <w:contextualSpacing/>
        <w:rPr>
          <w:rFonts w:cs="Times New Roman"/>
          <w:sz w:val="22"/>
          <w:szCs w:val="22"/>
        </w:rPr>
      </w:pPr>
    </w:p>
    <w:p w:rsidR="0045301E" w:rsidRDefault="0045301E" w:rsidP="00E643A9">
      <w:pPr>
        <w:pStyle w:val="Bodytext50"/>
        <w:shd w:val="clear" w:color="auto" w:fill="auto"/>
        <w:spacing w:line="240" w:lineRule="auto"/>
        <w:ind w:right="-7" w:firstLine="0"/>
        <w:contextualSpacing/>
        <w:rPr>
          <w:rFonts w:cs="Times New Roman"/>
          <w:sz w:val="22"/>
          <w:szCs w:val="22"/>
        </w:rPr>
      </w:pPr>
    </w:p>
    <w:p w:rsidR="0045301E" w:rsidRDefault="0045301E" w:rsidP="00E643A9">
      <w:pPr>
        <w:pStyle w:val="Bodytext50"/>
        <w:shd w:val="clear" w:color="auto" w:fill="auto"/>
        <w:spacing w:line="240" w:lineRule="auto"/>
        <w:ind w:right="-7" w:firstLine="0"/>
        <w:contextualSpacing/>
        <w:rPr>
          <w:rFonts w:cs="Times New Roman"/>
          <w:sz w:val="22"/>
          <w:szCs w:val="22"/>
        </w:rPr>
      </w:pPr>
    </w:p>
    <w:p w:rsidR="0045301E" w:rsidRDefault="0045301E" w:rsidP="00E643A9">
      <w:pPr>
        <w:pStyle w:val="Bodytext50"/>
        <w:shd w:val="clear" w:color="auto" w:fill="auto"/>
        <w:spacing w:line="240" w:lineRule="auto"/>
        <w:ind w:right="-7" w:firstLine="0"/>
        <w:contextualSpacing/>
        <w:rPr>
          <w:rFonts w:cs="Times New Roman"/>
          <w:sz w:val="22"/>
          <w:szCs w:val="22"/>
        </w:rPr>
      </w:pPr>
    </w:p>
    <w:p w:rsidR="0045301E" w:rsidRDefault="0045301E" w:rsidP="00E643A9">
      <w:pPr>
        <w:pStyle w:val="Bodytext50"/>
        <w:shd w:val="clear" w:color="auto" w:fill="auto"/>
        <w:spacing w:line="240" w:lineRule="auto"/>
        <w:ind w:right="-7" w:firstLine="0"/>
        <w:contextualSpacing/>
        <w:rPr>
          <w:rFonts w:cs="Times New Roman"/>
          <w:sz w:val="22"/>
          <w:szCs w:val="22"/>
        </w:rPr>
      </w:pPr>
    </w:p>
    <w:p w:rsidR="0045301E" w:rsidRPr="00CB72A3" w:rsidRDefault="0045301E"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r w:rsidRPr="00CB72A3">
        <w:rPr>
          <w:rFonts w:cs="Times New Roman"/>
          <w:sz w:val="22"/>
          <w:szCs w:val="22"/>
        </w:rPr>
        <w:lastRenderedPageBreak/>
        <w:t>Anexa 5</w:t>
      </w: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shd w:val="clear" w:color="auto" w:fill="auto"/>
        <w:spacing w:line="240" w:lineRule="auto"/>
        <w:ind w:right="-7" w:firstLine="0"/>
        <w:contextualSpacing/>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r w:rsidRPr="00CB72A3">
        <w:rPr>
          <w:rFonts w:cs="Times New Roman"/>
          <w:sz w:val="22"/>
          <w:szCs w:val="22"/>
        </w:rPr>
        <w:t>DECLARAŢIE</w:t>
      </w: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r w:rsidRPr="00CB72A3">
        <w:rPr>
          <w:rFonts w:cs="Times New Roman"/>
          <w:sz w:val="22"/>
          <w:szCs w:val="22"/>
        </w:rPr>
        <w:t>privind exercitarea calității de administrator sau membru al Consiliilor de Supraveghere</w:t>
      </w: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CB72A3" w:rsidRDefault="00E643A9" w:rsidP="00E643A9">
      <w:pPr>
        <w:pStyle w:val="Bodytext50"/>
        <w:ind w:right="-7"/>
        <w:contextualSpacing/>
        <w:jc w:val="center"/>
        <w:rPr>
          <w:rFonts w:cs="Times New Roman"/>
          <w:sz w:val="22"/>
          <w:szCs w:val="22"/>
        </w:rPr>
      </w:pPr>
    </w:p>
    <w:p w:rsidR="00E643A9" w:rsidRPr="0045301E" w:rsidRDefault="00E643A9" w:rsidP="00E643A9">
      <w:pPr>
        <w:pStyle w:val="Bodytext50"/>
        <w:spacing w:line="360" w:lineRule="auto"/>
        <w:ind w:right="-7" w:firstLine="720"/>
        <w:contextualSpacing/>
        <w:rPr>
          <w:rFonts w:cs="Times New Roman"/>
          <w:b w:val="0"/>
          <w:sz w:val="22"/>
          <w:szCs w:val="22"/>
          <w:lang w:val="fr-FR"/>
        </w:rPr>
      </w:pPr>
      <w:r w:rsidRPr="0045301E">
        <w:rPr>
          <w:b w:val="0"/>
          <w:sz w:val="22"/>
          <w:szCs w:val="22"/>
        </w:rPr>
        <w:t>Subsemnatul</w:t>
      </w:r>
      <w:r w:rsidR="00EC75B8" w:rsidRPr="0045301E">
        <w:rPr>
          <w:b w:val="0"/>
          <w:sz w:val="22"/>
          <w:szCs w:val="22"/>
        </w:rPr>
        <w:t xml:space="preserve"> Nelu Ardelean </w:t>
      </w:r>
      <w:r w:rsidR="00EC75B8" w:rsidRPr="0045301E">
        <w:rPr>
          <w:rFonts w:eastAsia="Arial Narrow" w:cs="Times New Roman"/>
          <w:b w:val="0"/>
          <w:spacing w:val="1"/>
          <w:sz w:val="22"/>
          <w:szCs w:val="22"/>
        </w:rPr>
        <w:t xml:space="preserve"> </w:t>
      </w:r>
      <w:r w:rsidR="0045301E" w:rsidRPr="0045301E">
        <w:rPr>
          <w:rFonts w:eastAsia="Arial Narrow" w:cs="Times New Roman"/>
          <w:b w:val="0"/>
          <w:spacing w:val="1"/>
          <w:sz w:val="22"/>
          <w:szCs w:val="22"/>
        </w:rPr>
        <w:t xml:space="preserve">                   </w:t>
      </w:r>
      <w:r w:rsidR="00EC75B8" w:rsidRPr="0045301E">
        <w:rPr>
          <w:b w:val="0"/>
          <w:sz w:val="22"/>
          <w:szCs w:val="22"/>
        </w:rPr>
        <w:t xml:space="preserve">, domiciliat </w:t>
      </w:r>
      <w:r w:rsidR="0045301E" w:rsidRPr="0045301E">
        <w:rPr>
          <w:b w:val="0"/>
          <w:sz w:val="22"/>
          <w:szCs w:val="22"/>
        </w:rPr>
        <w:t xml:space="preserve"> </w:t>
      </w:r>
      <w:r w:rsidR="0045301E">
        <w:rPr>
          <w:b w:val="0"/>
          <w:sz w:val="22"/>
          <w:szCs w:val="22"/>
        </w:rPr>
        <w:t xml:space="preserve">                                       </w:t>
      </w:r>
      <w:r w:rsidRPr="00EC75B8">
        <w:rPr>
          <w:b w:val="0"/>
          <w:sz w:val="22"/>
          <w:szCs w:val="22"/>
        </w:rPr>
        <w:t xml:space="preserve">avand in vedere numirea mea in calitate de administrator provizoriu al C.N.C.A.F.”MINVEST” S.A.DEVA, cunoscând dispozitiile articolului 326 din Codul Penal cu privire la falsul </w:t>
      </w:r>
      <w:r w:rsidRPr="00EC75B8">
        <w:rPr>
          <w:rFonts w:eastAsia="Arial Unicode MS"/>
          <w:b w:val="0"/>
          <w:sz w:val="22"/>
          <w:szCs w:val="22"/>
        </w:rPr>
        <w:t>î</w:t>
      </w:r>
      <w:r w:rsidRPr="00EC75B8">
        <w:rPr>
          <w:b w:val="0"/>
          <w:sz w:val="22"/>
          <w:szCs w:val="22"/>
        </w:rPr>
        <w:t>n declaratii, declar pe proprie r</w:t>
      </w:r>
      <w:r w:rsidRPr="00EC75B8">
        <w:rPr>
          <w:rFonts w:eastAsia="Arial Unicode MS"/>
          <w:b w:val="0"/>
          <w:sz w:val="22"/>
          <w:szCs w:val="22"/>
        </w:rPr>
        <w:t>ă</w:t>
      </w:r>
      <w:r w:rsidRPr="00EC75B8">
        <w:rPr>
          <w:b w:val="0"/>
          <w:sz w:val="22"/>
          <w:szCs w:val="22"/>
        </w:rPr>
        <w:t>spundere</w:t>
      </w:r>
      <w:r w:rsidRPr="00783F3A">
        <w:rPr>
          <w:b w:val="0"/>
          <w:sz w:val="22"/>
          <w:szCs w:val="22"/>
        </w:rPr>
        <w:t xml:space="preserve"> c</w:t>
      </w:r>
      <w:r w:rsidRPr="00783F3A">
        <w:rPr>
          <w:rFonts w:eastAsia="Arial Unicode MS"/>
          <w:b w:val="0"/>
          <w:sz w:val="22"/>
          <w:szCs w:val="22"/>
        </w:rPr>
        <w:t>ă,</w:t>
      </w:r>
      <w:r w:rsidRPr="00783F3A">
        <w:rPr>
          <w:b w:val="0"/>
          <w:sz w:val="22"/>
          <w:szCs w:val="22"/>
        </w:rPr>
        <w:t xml:space="preserve"> prin numirea mea ca administrator al societătii C.N.C.A.F. ”MINVEST” S.A.DEVA, respect prevederile art. 33 din OUG nr. 109/2011 </w:t>
      </w:r>
      <w:r w:rsidRPr="00CB72A3">
        <w:rPr>
          <w:rFonts w:eastAsia="Arial Unicode MS" w:cs="Times New Roman"/>
          <w:b w:val="0"/>
          <w:sz w:val="22"/>
          <w:szCs w:val="22"/>
          <w:lang w:val="ro-RO" w:bidi="ro-RO"/>
        </w:rPr>
        <w:t>astfel cum a fost fost modificată și completată prin Legea 187/2023, respectiv ˝</w:t>
      </w:r>
      <w:r w:rsidRPr="00CB72A3">
        <w:rPr>
          <w:rFonts w:eastAsia="Arial Unicode MS" w:cs="Times New Roman"/>
          <w:b w:val="0"/>
          <w:i/>
          <w:iCs/>
          <w:sz w:val="22"/>
          <w:szCs w:val="22"/>
          <w:lang w:val="ro-RO" w:bidi="ro-RO"/>
        </w:rPr>
        <w:t>O persoană fizică poate exercita concomitent cel mult 2 mandate de membru al consiliului de administrație și/sau de membru al consiliului de supraveghere în întreprinderi publice al căror sediu se află pe teritoriul României. Această prevedere se aplică în aceeași măsură persoanei fizice reprezentant al unei persoane juridice administrator sau membru al consiliului de supraveghere, precum și persoanei juridice numite administrator. Autoritatea publică tutelară poate stabili ca pe durata mandatului său administratorul unei întreprinderi publice să poată face parte dintr-un singur consiliu de administrație și/sau consiliu de supraveghere</w:t>
      </w:r>
      <w:r w:rsidRPr="00CB72A3">
        <w:rPr>
          <w:rFonts w:eastAsia="Arial Unicode MS" w:cs="Times New Roman"/>
          <w:b w:val="0"/>
          <w:sz w:val="22"/>
          <w:szCs w:val="22"/>
          <w:lang w:val="ro-RO" w:bidi="ro-RO"/>
        </w:rPr>
        <w:t>.˝</w:t>
      </w:r>
      <w:r w:rsidRPr="0045301E">
        <w:rPr>
          <w:rFonts w:cs="Times New Roman"/>
          <w:b w:val="0"/>
          <w:i/>
          <w:sz w:val="22"/>
          <w:szCs w:val="22"/>
          <w:lang w:val="fr-FR"/>
        </w:rPr>
        <w:t>”</w:t>
      </w:r>
    </w:p>
    <w:p w:rsidR="00E643A9" w:rsidRPr="0045301E" w:rsidRDefault="00E643A9" w:rsidP="00E643A9">
      <w:pPr>
        <w:pStyle w:val="Bodytext50"/>
        <w:ind w:right="-7"/>
        <w:contextualSpacing/>
        <w:rPr>
          <w:rFonts w:cs="Times New Roman"/>
          <w:sz w:val="22"/>
          <w:szCs w:val="22"/>
          <w:lang w:val="fr-FR"/>
        </w:rPr>
      </w:pPr>
    </w:p>
    <w:p w:rsidR="00E643A9" w:rsidRPr="0045301E" w:rsidRDefault="00E643A9" w:rsidP="00E643A9">
      <w:pPr>
        <w:pStyle w:val="Bodytext50"/>
        <w:ind w:right="-7"/>
        <w:contextualSpacing/>
        <w:rPr>
          <w:rFonts w:cs="Times New Roman"/>
          <w:sz w:val="22"/>
          <w:szCs w:val="22"/>
          <w:lang w:val="fr-FR"/>
        </w:rPr>
      </w:pPr>
      <w:r w:rsidRPr="0045301E">
        <w:rPr>
          <w:rFonts w:cs="Times New Roman"/>
          <w:sz w:val="22"/>
          <w:szCs w:val="22"/>
          <w:lang w:val="fr-FR"/>
        </w:rPr>
        <w:tab/>
      </w:r>
    </w:p>
    <w:p w:rsidR="00E643A9" w:rsidRPr="0045301E" w:rsidRDefault="00E643A9" w:rsidP="00E643A9">
      <w:pPr>
        <w:pStyle w:val="Bodytext50"/>
        <w:ind w:right="-7"/>
        <w:contextualSpacing/>
        <w:rPr>
          <w:rFonts w:cs="Times New Roman"/>
          <w:sz w:val="22"/>
          <w:szCs w:val="22"/>
          <w:lang w:val="fr-FR"/>
        </w:rPr>
      </w:pPr>
    </w:p>
    <w:p w:rsidR="00E643A9" w:rsidRPr="0045301E" w:rsidRDefault="00E643A9" w:rsidP="00E643A9">
      <w:pPr>
        <w:pStyle w:val="Bodytext50"/>
        <w:ind w:right="-7"/>
        <w:contextualSpacing/>
        <w:rPr>
          <w:rFonts w:cs="Times New Roman"/>
          <w:sz w:val="22"/>
          <w:szCs w:val="22"/>
          <w:lang w:val="fr-FR"/>
        </w:rPr>
      </w:pPr>
    </w:p>
    <w:p w:rsidR="00E643A9" w:rsidRPr="00CB72A3" w:rsidRDefault="00E643A9" w:rsidP="00E643A9">
      <w:pPr>
        <w:pStyle w:val="Bodytext50"/>
        <w:ind w:right="-7" w:firstLine="0"/>
        <w:contextualSpacing/>
        <w:rPr>
          <w:rFonts w:cs="Times New Roman"/>
          <w:b w:val="0"/>
          <w:sz w:val="22"/>
          <w:szCs w:val="22"/>
        </w:rPr>
      </w:pPr>
      <w:r w:rsidRPr="00CB72A3">
        <w:rPr>
          <w:rFonts w:cs="Times New Roman"/>
          <w:b w:val="0"/>
          <w:sz w:val="22"/>
          <w:szCs w:val="22"/>
        </w:rPr>
        <w:t xml:space="preserve">Data, </w:t>
      </w:r>
    </w:p>
    <w:p w:rsidR="00E643A9" w:rsidRPr="00CB72A3" w:rsidRDefault="00E643A9" w:rsidP="00E643A9">
      <w:pPr>
        <w:pStyle w:val="Bodytext50"/>
        <w:ind w:right="-7"/>
        <w:contextualSpacing/>
        <w:rPr>
          <w:rFonts w:cs="Times New Roman"/>
          <w:b w:val="0"/>
          <w:sz w:val="22"/>
          <w:szCs w:val="22"/>
        </w:rPr>
      </w:pP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 xml:space="preserve">    </w:t>
      </w:r>
      <w:r>
        <w:rPr>
          <w:rFonts w:cs="Times New Roman"/>
          <w:b w:val="0"/>
          <w:sz w:val="22"/>
          <w:szCs w:val="22"/>
        </w:rPr>
        <w:t>0</w:t>
      </w:r>
      <w:r w:rsidR="00900013">
        <w:rPr>
          <w:rFonts w:cs="Times New Roman"/>
          <w:b w:val="0"/>
          <w:sz w:val="22"/>
          <w:szCs w:val="22"/>
        </w:rPr>
        <w:t>4.03.</w:t>
      </w:r>
      <w:r>
        <w:rPr>
          <w:rFonts w:cs="Times New Roman"/>
          <w:b w:val="0"/>
          <w:sz w:val="22"/>
          <w:szCs w:val="22"/>
        </w:rPr>
        <w:t>202</w:t>
      </w:r>
      <w:r w:rsidR="00900013">
        <w:rPr>
          <w:rFonts w:cs="Times New Roman"/>
          <w:b w:val="0"/>
          <w:sz w:val="22"/>
          <w:szCs w:val="22"/>
        </w:rPr>
        <w:t>4</w:t>
      </w:r>
      <w:r w:rsidRPr="00CB72A3">
        <w:rPr>
          <w:rFonts w:cs="Times New Roman"/>
          <w:b w:val="0"/>
          <w:sz w:val="22"/>
          <w:szCs w:val="22"/>
        </w:rPr>
        <w:t xml:space="preserve">               </w:t>
      </w:r>
      <w:r w:rsidRPr="00CB72A3">
        <w:rPr>
          <w:rFonts w:cs="Times New Roman"/>
          <w:b w:val="0"/>
          <w:sz w:val="22"/>
          <w:szCs w:val="22"/>
        </w:rPr>
        <w:tab/>
        <w:t xml:space="preserve">                                    </w:t>
      </w:r>
    </w:p>
    <w:p w:rsidR="00E643A9" w:rsidRPr="00CB72A3" w:rsidRDefault="00E643A9" w:rsidP="00E643A9">
      <w:pPr>
        <w:pStyle w:val="Bodytext50"/>
        <w:ind w:right="-7"/>
        <w:contextualSpacing/>
        <w:rPr>
          <w:rFonts w:cs="Times New Roman"/>
          <w:b w:val="0"/>
          <w:sz w:val="22"/>
          <w:szCs w:val="22"/>
        </w:rPr>
      </w:pPr>
    </w:p>
    <w:p w:rsidR="00E643A9" w:rsidRPr="00CB72A3" w:rsidRDefault="00E643A9" w:rsidP="00E643A9">
      <w:pPr>
        <w:pStyle w:val="Bodytext50"/>
        <w:ind w:right="-7"/>
        <w:contextualSpacing/>
        <w:jc w:val="right"/>
        <w:rPr>
          <w:rFonts w:cs="Times New Roman"/>
          <w:b w:val="0"/>
          <w:sz w:val="22"/>
          <w:szCs w:val="22"/>
        </w:rPr>
      </w:pP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r>
      <w:r w:rsidRPr="00CB72A3">
        <w:rPr>
          <w:rFonts w:cs="Times New Roman"/>
          <w:b w:val="0"/>
          <w:sz w:val="22"/>
          <w:szCs w:val="22"/>
        </w:rPr>
        <w:tab/>
        <w:t xml:space="preserve">        Semnătura,</w:t>
      </w:r>
    </w:p>
    <w:p w:rsidR="00E643A9" w:rsidRPr="00CB72A3" w:rsidRDefault="00E643A9" w:rsidP="00E643A9">
      <w:pPr>
        <w:pStyle w:val="Bodytext50"/>
        <w:ind w:right="-7"/>
        <w:contextualSpacing/>
        <w:rPr>
          <w:rFonts w:cs="Times New Roman"/>
          <w:b w:val="0"/>
          <w:sz w:val="22"/>
          <w:szCs w:val="22"/>
        </w:rPr>
      </w:pPr>
      <w:r w:rsidRPr="00CB72A3">
        <w:rPr>
          <w:rFonts w:cs="Times New Roman"/>
          <w:b w:val="0"/>
          <w:sz w:val="22"/>
          <w:szCs w:val="22"/>
        </w:rPr>
        <w:t xml:space="preserve">                                                                                           </w:t>
      </w:r>
    </w:p>
    <w:p w:rsidR="00E643A9" w:rsidRPr="00783F3A" w:rsidRDefault="00E643A9" w:rsidP="00E643A9">
      <w:pPr>
        <w:pStyle w:val="Bodytext50"/>
        <w:ind w:right="-7"/>
        <w:contextualSpacing/>
        <w:jc w:val="right"/>
        <w:rPr>
          <w:rFonts w:cs="Times New Roman"/>
          <w:sz w:val="22"/>
          <w:szCs w:val="22"/>
        </w:rPr>
      </w:pPr>
      <w:r w:rsidRPr="00783F3A">
        <w:rPr>
          <w:rFonts w:cs="Times New Roman"/>
          <w:b w:val="0"/>
          <w:sz w:val="22"/>
          <w:szCs w:val="22"/>
        </w:rPr>
        <w:t xml:space="preserve">                                                                                                               _________________</w:t>
      </w:r>
    </w:p>
    <w:p w:rsidR="00E643A9" w:rsidRDefault="00E643A9" w:rsidP="00E643A9"/>
    <w:p w:rsidR="00E773AB" w:rsidRDefault="00E773AB"/>
    <w:sectPr w:rsidR="00E773AB" w:rsidSect="00053461">
      <w:footerReference w:type="default" r:id="rId7"/>
      <w:footerReference w:type="first" r:id="rId8"/>
      <w:pgSz w:w="11900" w:h="16840"/>
      <w:pgMar w:top="993" w:right="1152" w:bottom="993" w:left="1440" w:header="0" w:footer="3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CBD" w:rsidRDefault="00055CBD" w:rsidP="001E7998">
      <w:r>
        <w:separator/>
      </w:r>
    </w:p>
  </w:endnote>
  <w:endnote w:type="continuationSeparator" w:id="0">
    <w:p w:rsidR="00055CBD" w:rsidRDefault="00055CBD" w:rsidP="001E7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Cond">
    <w:panose1 w:val="020B06060304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519483398"/>
      <w:docPartObj>
        <w:docPartGallery w:val="Page Numbers (Bottom of Page)"/>
        <w:docPartUnique/>
      </w:docPartObj>
    </w:sdtPr>
    <w:sdtContent>
      <w:p w:rsidR="00053461" w:rsidRDefault="00431E2A">
        <w:pPr>
          <w:pStyle w:val="Footer"/>
          <w:jc w:val="center"/>
        </w:pPr>
        <w:r>
          <w:fldChar w:fldCharType="begin"/>
        </w:r>
        <w:r w:rsidR="00413370">
          <w:instrText xml:space="preserve"> PAGE   \* MERGEFORMAT </w:instrText>
        </w:r>
        <w:r>
          <w:fldChar w:fldCharType="separate"/>
        </w:r>
        <w:r w:rsidR="0045301E">
          <w:rPr>
            <w:noProof/>
          </w:rPr>
          <w:t>15</w:t>
        </w:r>
        <w:r>
          <w:fldChar w:fldCharType="end"/>
        </w:r>
      </w:p>
    </w:sdtContent>
  </w:sdt>
  <w:p w:rsidR="00053461" w:rsidRDefault="00055CBD">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61" w:rsidRDefault="00431E2A">
    <w:pPr>
      <w:rPr>
        <w:sz w:val="2"/>
        <w:szCs w:val="2"/>
      </w:rPr>
    </w:pPr>
    <w:r w:rsidRPr="00431E2A">
      <w:rPr>
        <w:noProof/>
        <w:lang w:val="en-US" w:eastAsia="en-US" w:bidi="ar-SA"/>
      </w:rPr>
      <w:pict>
        <v:shapetype id="_x0000_t202" coordsize="21600,21600" o:spt="202" path="m,l,21600r21600,l21600,xe">
          <v:stroke joinstyle="miter"/>
          <v:path gradientshapeok="t" o:connecttype="rect"/>
        </v:shapetype>
        <v:shape id="Text Box 1" o:spid="_x0000_s1025" type="#_x0000_t202" style="position:absolute;margin-left:288.25pt;margin-top:761.8pt;width:8.65pt;height:6.1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" filled="f" stroked="f">
          <v:textbox style="mso-fit-shape-to-text:t" inset="0,0,0,0">
            <w:txbxContent>
              <w:p w:rsidR="00053461" w:rsidRDefault="00431E2A">
                <w:r w:rsidRPr="00431E2A">
                  <w:fldChar w:fldCharType="begin"/>
                </w:r>
                <w:r w:rsidR="00413370">
                  <w:instrText xml:space="preserve"> PAGE \* MERGEFORMAT </w:instrText>
                </w:r>
                <w:r w:rsidRPr="00431E2A">
                  <w:fldChar w:fldCharType="separate"/>
                </w:r>
                <w:r w:rsidR="00413370" w:rsidRPr="00645A4F">
                  <w:rPr>
                    <w:rStyle w:val="Headerorfooter0"/>
                    <w:noProof/>
                  </w:rPr>
                  <w:t>1</w:t>
                </w:r>
                <w:r>
                  <w:rPr>
                    <w:rStyle w:val="Headerorfooter0"/>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CBD" w:rsidRDefault="00055CBD" w:rsidP="001E7998">
      <w:r>
        <w:separator/>
      </w:r>
    </w:p>
  </w:footnote>
  <w:footnote w:type="continuationSeparator" w:id="0">
    <w:p w:rsidR="00055CBD" w:rsidRDefault="00055CBD" w:rsidP="001E7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2AA"/>
    <w:multiLevelType w:val="multilevel"/>
    <w:tmpl w:val="F230DF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3972C5"/>
    <w:multiLevelType w:val="multilevel"/>
    <w:tmpl w:val="956029D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64012"/>
    <w:multiLevelType w:val="multilevel"/>
    <w:tmpl w:val="012439C8"/>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73CF0"/>
    <w:multiLevelType w:val="multilevel"/>
    <w:tmpl w:val="FCE2376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87758B"/>
    <w:multiLevelType w:val="multilevel"/>
    <w:tmpl w:val="E394290E"/>
    <w:lvl w:ilvl="0">
      <w:start w:val="1"/>
      <w:numFmt w:val="lowerRoman"/>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E36CD"/>
    <w:multiLevelType w:val="multilevel"/>
    <w:tmpl w:val="67A20992"/>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7B1BCF"/>
    <w:multiLevelType w:val="hybridMultilevel"/>
    <w:tmpl w:val="F00EFA0C"/>
    <w:lvl w:ilvl="0" w:tplc="C92E85E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3F7EBA"/>
    <w:multiLevelType w:val="multilevel"/>
    <w:tmpl w:val="CB80A58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FEA52A9"/>
    <w:multiLevelType w:val="multilevel"/>
    <w:tmpl w:val="6CE069F8"/>
    <w:lvl w:ilvl="0">
      <w:start w:val="1"/>
      <w:numFmt w:val="lowerLetter"/>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1B130A"/>
    <w:multiLevelType w:val="multilevel"/>
    <w:tmpl w:val="AAA2A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2825EA"/>
    <w:multiLevelType w:val="hybridMultilevel"/>
    <w:tmpl w:val="7E423D9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F2E14"/>
    <w:multiLevelType w:val="multilevel"/>
    <w:tmpl w:val="2C9812DA"/>
    <w:lvl w:ilvl="0">
      <w:start w:val="4"/>
      <w:numFmt w:val="decimal"/>
      <w:lvlText w:val="%1"/>
      <w:lvlJc w:val="left"/>
      <w:pPr>
        <w:ind w:left="480" w:hanging="480"/>
      </w:pPr>
      <w:rPr>
        <w:rFonts w:hint="default"/>
      </w:rPr>
    </w:lvl>
    <w:lvl w:ilvl="1">
      <w:start w:val="1"/>
      <w:numFmt w:val="decimal"/>
      <w:lvlText w:val="%1.%2"/>
      <w:lvlJc w:val="left"/>
      <w:pPr>
        <w:ind w:left="770" w:hanging="480"/>
      </w:pPr>
      <w:rPr>
        <w:rFonts w:hint="default"/>
      </w:rPr>
    </w:lvl>
    <w:lvl w:ilvl="2">
      <w:start w:val="2"/>
      <w:numFmt w:val="decimal"/>
      <w:lvlText w:val="%1.%2.%3"/>
      <w:lvlJc w:val="left"/>
      <w:pPr>
        <w:ind w:left="1300" w:hanging="720"/>
      </w:pPr>
      <w:rPr>
        <w:rFonts w:hint="default"/>
        <w:b/>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3760" w:hanging="1440"/>
      </w:pPr>
      <w:rPr>
        <w:rFonts w:hint="default"/>
      </w:rPr>
    </w:lvl>
  </w:abstractNum>
  <w:abstractNum w:abstractNumId="12">
    <w:nsid w:val="4EE86B3B"/>
    <w:multiLevelType w:val="hybridMultilevel"/>
    <w:tmpl w:val="467EA85A"/>
    <w:lvl w:ilvl="0" w:tplc="7EF4E128">
      <w:start w:val="1"/>
      <w:numFmt w:val="lowerLetter"/>
      <w:lvlText w:val="%1."/>
      <w:lvlJc w:val="left"/>
      <w:pPr>
        <w:ind w:left="1123" w:hanging="360"/>
      </w:pPr>
      <w:rPr>
        <w:rFonts w:hint="default"/>
      </w:r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13">
    <w:nsid w:val="53A11FBB"/>
    <w:multiLevelType w:val="hybridMultilevel"/>
    <w:tmpl w:val="7ED2C576"/>
    <w:lvl w:ilvl="0" w:tplc="06B23018">
      <w:start w:val="1"/>
      <w:numFmt w:val="lowerLetter"/>
      <w:lvlText w:val="%1)"/>
      <w:lvlJc w:val="left"/>
      <w:pPr>
        <w:ind w:left="1242" w:hanging="360"/>
      </w:pPr>
      <w:rPr>
        <w:rFonts w:hint="default"/>
      </w:rPr>
    </w:lvl>
    <w:lvl w:ilvl="1" w:tplc="04180019" w:tentative="1">
      <w:start w:val="1"/>
      <w:numFmt w:val="lowerLetter"/>
      <w:lvlText w:val="%2."/>
      <w:lvlJc w:val="left"/>
      <w:pPr>
        <w:ind w:left="1962" w:hanging="360"/>
      </w:pPr>
    </w:lvl>
    <w:lvl w:ilvl="2" w:tplc="0418001B" w:tentative="1">
      <w:start w:val="1"/>
      <w:numFmt w:val="lowerRoman"/>
      <w:lvlText w:val="%3."/>
      <w:lvlJc w:val="right"/>
      <w:pPr>
        <w:ind w:left="2682" w:hanging="180"/>
      </w:pPr>
    </w:lvl>
    <w:lvl w:ilvl="3" w:tplc="0418000F" w:tentative="1">
      <w:start w:val="1"/>
      <w:numFmt w:val="decimal"/>
      <w:lvlText w:val="%4."/>
      <w:lvlJc w:val="left"/>
      <w:pPr>
        <w:ind w:left="3402" w:hanging="360"/>
      </w:pPr>
    </w:lvl>
    <w:lvl w:ilvl="4" w:tplc="04180019" w:tentative="1">
      <w:start w:val="1"/>
      <w:numFmt w:val="lowerLetter"/>
      <w:lvlText w:val="%5."/>
      <w:lvlJc w:val="left"/>
      <w:pPr>
        <w:ind w:left="4122" w:hanging="360"/>
      </w:pPr>
    </w:lvl>
    <w:lvl w:ilvl="5" w:tplc="0418001B" w:tentative="1">
      <w:start w:val="1"/>
      <w:numFmt w:val="lowerRoman"/>
      <w:lvlText w:val="%6."/>
      <w:lvlJc w:val="right"/>
      <w:pPr>
        <w:ind w:left="4842" w:hanging="180"/>
      </w:pPr>
    </w:lvl>
    <w:lvl w:ilvl="6" w:tplc="0418000F" w:tentative="1">
      <w:start w:val="1"/>
      <w:numFmt w:val="decimal"/>
      <w:lvlText w:val="%7."/>
      <w:lvlJc w:val="left"/>
      <w:pPr>
        <w:ind w:left="5562" w:hanging="360"/>
      </w:pPr>
    </w:lvl>
    <w:lvl w:ilvl="7" w:tplc="04180019" w:tentative="1">
      <w:start w:val="1"/>
      <w:numFmt w:val="lowerLetter"/>
      <w:lvlText w:val="%8."/>
      <w:lvlJc w:val="left"/>
      <w:pPr>
        <w:ind w:left="6282" w:hanging="360"/>
      </w:pPr>
    </w:lvl>
    <w:lvl w:ilvl="8" w:tplc="0418001B" w:tentative="1">
      <w:start w:val="1"/>
      <w:numFmt w:val="lowerRoman"/>
      <w:lvlText w:val="%9."/>
      <w:lvlJc w:val="right"/>
      <w:pPr>
        <w:ind w:left="7002" w:hanging="180"/>
      </w:pPr>
    </w:lvl>
  </w:abstractNum>
  <w:abstractNum w:abstractNumId="14">
    <w:nsid w:val="5CA27480"/>
    <w:multiLevelType w:val="hybridMultilevel"/>
    <w:tmpl w:val="2C52990C"/>
    <w:lvl w:ilvl="0" w:tplc="4F9451CA">
      <w:start w:val="1"/>
      <w:numFmt w:val="lowerLetter"/>
      <w:lvlText w:val="%1)"/>
      <w:lvlJc w:val="left"/>
      <w:pPr>
        <w:ind w:left="1440" w:hanging="72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63BD2689"/>
    <w:multiLevelType w:val="hybridMultilevel"/>
    <w:tmpl w:val="F26A7028"/>
    <w:lvl w:ilvl="0" w:tplc="2FA40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70986"/>
    <w:multiLevelType w:val="multilevel"/>
    <w:tmpl w:val="DE38BC08"/>
    <w:lvl w:ilvl="0">
      <w:start w:val="1"/>
      <w:numFmt w:val="lowerLetter"/>
      <w:lvlText w:val="%1)"/>
      <w:lvlJc w:val="left"/>
      <w:rPr>
        <w:rFonts w:ascii="Times New Roman" w:eastAsia="Trebuchet MS" w:hAnsi="Times New Roman" w:cs="Times New Roman" w:hint="default"/>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370BB4"/>
    <w:multiLevelType w:val="multilevel"/>
    <w:tmpl w:val="5022B1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D4B7AD4"/>
    <w:multiLevelType w:val="multilevel"/>
    <w:tmpl w:val="22DCBC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6"/>
  </w:num>
  <w:num w:numId="3">
    <w:abstractNumId w:val="1"/>
  </w:num>
  <w:num w:numId="4">
    <w:abstractNumId w:val="5"/>
  </w:num>
  <w:num w:numId="5">
    <w:abstractNumId w:val="4"/>
  </w:num>
  <w:num w:numId="6">
    <w:abstractNumId w:val="8"/>
  </w:num>
  <w:num w:numId="7">
    <w:abstractNumId w:val="2"/>
  </w:num>
  <w:num w:numId="8">
    <w:abstractNumId w:val="18"/>
  </w:num>
  <w:num w:numId="9">
    <w:abstractNumId w:val="17"/>
  </w:num>
  <w:num w:numId="10">
    <w:abstractNumId w:val="11"/>
  </w:num>
  <w:num w:numId="11">
    <w:abstractNumId w:val="7"/>
  </w:num>
  <w:num w:numId="12">
    <w:abstractNumId w:val="0"/>
  </w:num>
  <w:num w:numId="13">
    <w:abstractNumId w:val="13"/>
  </w:num>
  <w:num w:numId="14">
    <w:abstractNumId w:val="14"/>
  </w:num>
  <w:num w:numId="15">
    <w:abstractNumId w:val="9"/>
  </w:num>
  <w:num w:numId="16">
    <w:abstractNumId w:val="12"/>
  </w:num>
  <w:num w:numId="17">
    <w:abstractNumId w:val="6"/>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E643A9"/>
    <w:rsid w:val="00055CBD"/>
    <w:rsid w:val="001E7998"/>
    <w:rsid w:val="00320EF5"/>
    <w:rsid w:val="00386108"/>
    <w:rsid w:val="003C1E1E"/>
    <w:rsid w:val="00413370"/>
    <w:rsid w:val="00431E2A"/>
    <w:rsid w:val="0045301E"/>
    <w:rsid w:val="00617439"/>
    <w:rsid w:val="008901E1"/>
    <w:rsid w:val="00900013"/>
    <w:rsid w:val="00A50026"/>
    <w:rsid w:val="00B33C53"/>
    <w:rsid w:val="00E643A9"/>
    <w:rsid w:val="00E773AB"/>
    <w:rsid w:val="00EB48A2"/>
    <w:rsid w:val="00EC7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A9"/>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43A9"/>
    <w:rPr>
      <w:color w:val="0066CC"/>
      <w:u w:val="single"/>
    </w:rPr>
  </w:style>
  <w:style w:type="character" w:customStyle="1" w:styleId="Bodytext3Exact">
    <w:name w:val="Body text (3) Exact"/>
    <w:link w:val="Bodytext3"/>
    <w:rsid w:val="00E643A9"/>
    <w:rPr>
      <w:rFonts w:ascii="Trebuchet MS" w:eastAsia="Trebuchet MS" w:hAnsi="Trebuchet MS" w:cs="Trebuchet MS"/>
      <w:sz w:val="15"/>
      <w:szCs w:val="15"/>
      <w:shd w:val="clear" w:color="auto" w:fill="FFFFFF"/>
    </w:rPr>
  </w:style>
  <w:style w:type="paragraph" w:customStyle="1" w:styleId="Bodytext3">
    <w:name w:val="Body text (3)"/>
    <w:basedOn w:val="Normal"/>
    <w:link w:val="Bodytext3Exact"/>
    <w:rsid w:val="00E643A9"/>
    <w:pPr>
      <w:shd w:val="clear" w:color="auto" w:fill="FFFFFF"/>
      <w:spacing w:line="259" w:lineRule="exact"/>
      <w:jc w:val="center"/>
    </w:pPr>
    <w:rPr>
      <w:rFonts w:ascii="Trebuchet MS" w:eastAsia="Trebuchet MS" w:hAnsi="Trebuchet MS" w:cs="Trebuchet MS"/>
      <w:color w:val="auto"/>
      <w:sz w:val="15"/>
      <w:szCs w:val="15"/>
      <w:lang w:val="en-US" w:eastAsia="en-US" w:bidi="ar-SA"/>
    </w:rPr>
  </w:style>
  <w:style w:type="character" w:customStyle="1" w:styleId="Bodytext4Exact">
    <w:name w:val="Body text (4) Exact"/>
    <w:link w:val="Bodytext4"/>
    <w:rsid w:val="00E643A9"/>
    <w:rPr>
      <w:rFonts w:ascii="Franklin Gothic Medium Cond" w:eastAsia="Franklin Gothic Medium Cond" w:hAnsi="Franklin Gothic Medium Cond" w:cs="Franklin Gothic Medium Cond"/>
      <w:spacing w:val="100"/>
      <w:sz w:val="17"/>
      <w:szCs w:val="17"/>
      <w:shd w:val="clear" w:color="auto" w:fill="FFFFFF"/>
    </w:rPr>
  </w:style>
  <w:style w:type="paragraph" w:customStyle="1" w:styleId="Bodytext4">
    <w:name w:val="Body text (4)"/>
    <w:basedOn w:val="Normal"/>
    <w:link w:val="Bodytext4Exact"/>
    <w:rsid w:val="00E643A9"/>
    <w:pPr>
      <w:shd w:val="clear" w:color="auto" w:fill="FFFFFF"/>
      <w:spacing w:line="259" w:lineRule="exact"/>
      <w:jc w:val="center"/>
    </w:pPr>
    <w:rPr>
      <w:rFonts w:ascii="Franklin Gothic Medium Cond" w:eastAsia="Franklin Gothic Medium Cond" w:hAnsi="Franklin Gothic Medium Cond" w:cs="Franklin Gothic Medium Cond"/>
      <w:color w:val="auto"/>
      <w:spacing w:val="100"/>
      <w:sz w:val="17"/>
      <w:szCs w:val="17"/>
      <w:lang w:val="en-US" w:eastAsia="en-US" w:bidi="ar-SA"/>
    </w:rPr>
  </w:style>
  <w:style w:type="character" w:customStyle="1" w:styleId="Bodytext4TrebuchetMS">
    <w:name w:val="Body text (4) + Trebuchet MS"/>
    <w:aliases w:val="9 pt,Spacing 0 pt Exact,Small Caps,11 pt,Italic,11.5 pt,Spacing -2 pt Exact,Body text (2) + 16 pt,Spacing -2 pt"/>
    <w:rsid w:val="00E643A9"/>
    <w:rPr>
      <w:rFonts w:ascii="Trebuchet MS" w:eastAsia="Trebuchet MS" w:hAnsi="Trebuchet MS" w:cs="Trebuchet MS"/>
      <w:b/>
      <w:bCs/>
      <w:i w:val="0"/>
      <w:iCs w:val="0"/>
      <w:smallCaps w:val="0"/>
      <w:strike w:val="0"/>
      <w:color w:val="000000"/>
      <w:spacing w:val="0"/>
      <w:w w:val="100"/>
      <w:position w:val="0"/>
      <w:sz w:val="18"/>
      <w:szCs w:val="18"/>
      <w:u w:val="none"/>
      <w:lang w:val="ro-RO" w:eastAsia="ro-RO" w:bidi="ro-RO"/>
    </w:rPr>
  </w:style>
  <w:style w:type="character" w:customStyle="1" w:styleId="Bodytext4Spacing0ptExact">
    <w:name w:val="Body text (4) + Spacing 0 pt Exact"/>
    <w:rsid w:val="00E643A9"/>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17"/>
      <w:szCs w:val="17"/>
      <w:u w:val="none"/>
      <w:lang w:val="ro-RO" w:eastAsia="ro-RO" w:bidi="ro-RO"/>
    </w:rPr>
  </w:style>
  <w:style w:type="character" w:customStyle="1" w:styleId="Picturecaption2Exact">
    <w:name w:val="Picture caption (2) Exact"/>
    <w:link w:val="Picturecaption2"/>
    <w:rsid w:val="00E643A9"/>
    <w:rPr>
      <w:rFonts w:ascii="Century Schoolbook" w:eastAsia="Century Schoolbook" w:hAnsi="Century Schoolbook" w:cs="Century Schoolbook"/>
      <w:b/>
      <w:bCs/>
      <w:sz w:val="15"/>
      <w:szCs w:val="15"/>
      <w:shd w:val="clear" w:color="auto" w:fill="FFFFFF"/>
    </w:rPr>
  </w:style>
  <w:style w:type="paragraph" w:customStyle="1" w:styleId="Picturecaption2">
    <w:name w:val="Picture caption (2)"/>
    <w:basedOn w:val="Normal"/>
    <w:link w:val="Picturecaption2Exact"/>
    <w:rsid w:val="00E643A9"/>
    <w:pPr>
      <w:shd w:val="clear" w:color="auto" w:fill="FFFFFF"/>
      <w:spacing w:line="0" w:lineRule="atLeast"/>
      <w:jc w:val="both"/>
    </w:pPr>
    <w:rPr>
      <w:rFonts w:ascii="Century Schoolbook" w:eastAsia="Century Schoolbook" w:hAnsi="Century Schoolbook" w:cs="Century Schoolbook"/>
      <w:b/>
      <w:bCs/>
      <w:color w:val="auto"/>
      <w:sz w:val="15"/>
      <w:szCs w:val="15"/>
      <w:lang w:val="en-US" w:eastAsia="en-US" w:bidi="ar-SA"/>
    </w:rPr>
  </w:style>
  <w:style w:type="character" w:customStyle="1" w:styleId="Picturecaption2TrebuchetMS">
    <w:name w:val="Picture caption (2) + Trebuchet MS"/>
    <w:aliases w:val="10 pt Exact"/>
    <w:rsid w:val="00E643A9"/>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link w:val="Bodytext20"/>
    <w:rsid w:val="00E643A9"/>
    <w:rPr>
      <w:rFonts w:ascii="Trebuchet MS" w:eastAsia="Trebuchet MS" w:hAnsi="Trebuchet MS" w:cs="Trebuchet MS"/>
      <w:sz w:val="20"/>
      <w:szCs w:val="20"/>
      <w:shd w:val="clear" w:color="auto" w:fill="FFFFFF"/>
    </w:rPr>
  </w:style>
  <w:style w:type="paragraph" w:customStyle="1" w:styleId="Bodytext20">
    <w:name w:val="Body text (2)"/>
    <w:basedOn w:val="Normal"/>
    <w:link w:val="Bodytext2"/>
    <w:rsid w:val="00E643A9"/>
    <w:pPr>
      <w:shd w:val="clear" w:color="auto" w:fill="FFFFFF"/>
      <w:spacing w:line="479" w:lineRule="exact"/>
      <w:ind w:hanging="680"/>
      <w:jc w:val="both"/>
    </w:pPr>
    <w:rPr>
      <w:rFonts w:ascii="Trebuchet MS" w:eastAsia="Trebuchet MS" w:hAnsi="Trebuchet MS" w:cs="Trebuchet MS"/>
      <w:color w:val="auto"/>
      <w:sz w:val="20"/>
      <w:szCs w:val="20"/>
      <w:lang w:val="en-US" w:eastAsia="en-US" w:bidi="ar-SA"/>
    </w:rPr>
  </w:style>
  <w:style w:type="character" w:customStyle="1" w:styleId="Headerorfooter">
    <w:name w:val="Header or footer_"/>
    <w:rsid w:val="00E643A9"/>
    <w:rPr>
      <w:rFonts w:ascii="Consolas" w:eastAsia="Consolas" w:hAnsi="Consolas" w:cs="Consolas"/>
      <w:b w:val="0"/>
      <w:bCs w:val="0"/>
      <w:i w:val="0"/>
      <w:iCs w:val="0"/>
      <w:smallCaps w:val="0"/>
      <w:strike w:val="0"/>
      <w:spacing w:val="-10"/>
      <w:sz w:val="18"/>
      <w:szCs w:val="18"/>
      <w:u w:val="none"/>
      <w:lang w:val="es-ES" w:eastAsia="es-ES" w:bidi="es-ES"/>
    </w:rPr>
  </w:style>
  <w:style w:type="character" w:customStyle="1" w:styleId="Headerorfooter0">
    <w:name w:val="Header or footer"/>
    <w:rsid w:val="00E643A9"/>
    <w:rPr>
      <w:rFonts w:ascii="Consolas" w:eastAsia="Consolas" w:hAnsi="Consolas" w:cs="Consolas"/>
      <w:b w:val="0"/>
      <w:bCs w:val="0"/>
      <w:i w:val="0"/>
      <w:iCs w:val="0"/>
      <w:smallCaps w:val="0"/>
      <w:strike w:val="0"/>
      <w:color w:val="000000"/>
      <w:spacing w:val="-10"/>
      <w:w w:val="100"/>
      <w:position w:val="0"/>
      <w:sz w:val="18"/>
      <w:szCs w:val="18"/>
      <w:u w:val="none"/>
      <w:lang w:val="ro-RO" w:eastAsia="ro-RO" w:bidi="ro-RO"/>
    </w:rPr>
  </w:style>
  <w:style w:type="character" w:customStyle="1" w:styleId="Bodytext5">
    <w:name w:val="Body text (5)_"/>
    <w:link w:val="Bodytext50"/>
    <w:rsid w:val="00E643A9"/>
    <w:rPr>
      <w:rFonts w:ascii="Trebuchet MS" w:eastAsia="Trebuchet MS" w:hAnsi="Trebuchet MS" w:cs="Trebuchet MS"/>
      <w:b/>
      <w:bCs/>
      <w:sz w:val="20"/>
      <w:szCs w:val="20"/>
      <w:shd w:val="clear" w:color="auto" w:fill="FFFFFF"/>
    </w:rPr>
  </w:style>
  <w:style w:type="paragraph" w:customStyle="1" w:styleId="Bodytext50">
    <w:name w:val="Body text (5)"/>
    <w:basedOn w:val="Normal"/>
    <w:link w:val="Bodytext5"/>
    <w:rsid w:val="00E643A9"/>
    <w:pPr>
      <w:shd w:val="clear" w:color="auto" w:fill="FFFFFF"/>
      <w:spacing w:before="240" w:after="240" w:line="0" w:lineRule="atLeast"/>
      <w:ind w:hanging="400"/>
      <w:jc w:val="both"/>
    </w:pPr>
    <w:rPr>
      <w:rFonts w:ascii="Trebuchet MS" w:eastAsia="Trebuchet MS" w:hAnsi="Trebuchet MS" w:cs="Trebuchet MS"/>
      <w:b/>
      <w:bCs/>
      <w:color w:val="auto"/>
      <w:sz w:val="20"/>
      <w:szCs w:val="20"/>
      <w:lang w:val="en-US" w:eastAsia="en-US" w:bidi="ar-SA"/>
    </w:rPr>
  </w:style>
  <w:style w:type="character" w:customStyle="1" w:styleId="HeaderorfooterTrebuchetMS">
    <w:name w:val="Header or footer + Trebuchet MS"/>
    <w:aliases w:val="10 pt,Bold,Spacing 0 pt,Header or footer + 10 pt,Header or footer + 8.5 pt"/>
    <w:rsid w:val="00E643A9"/>
    <w:rPr>
      <w:rFonts w:ascii="Trebuchet MS" w:eastAsia="Trebuchet MS" w:hAnsi="Trebuchet MS" w:cs="Trebuchet MS"/>
      <w:b/>
      <w:bCs/>
      <w:i w:val="0"/>
      <w:iCs w:val="0"/>
      <w:smallCaps w:val="0"/>
      <w:strike w:val="0"/>
      <w:color w:val="000000"/>
      <w:spacing w:val="0"/>
      <w:w w:val="100"/>
      <w:position w:val="0"/>
      <w:sz w:val="20"/>
      <w:szCs w:val="20"/>
      <w:u w:val="none"/>
      <w:lang w:val="es-ES" w:eastAsia="es-ES" w:bidi="es-ES"/>
    </w:rPr>
  </w:style>
  <w:style w:type="character" w:customStyle="1" w:styleId="PicturecaptionExact">
    <w:name w:val="Picture caption Exact"/>
    <w:link w:val="Picturecaption"/>
    <w:rsid w:val="00E643A9"/>
    <w:rPr>
      <w:rFonts w:ascii="Trebuchet MS" w:eastAsia="Trebuchet MS" w:hAnsi="Trebuchet MS" w:cs="Trebuchet MS"/>
      <w:b/>
      <w:bCs/>
      <w:sz w:val="20"/>
      <w:szCs w:val="20"/>
      <w:shd w:val="clear" w:color="auto" w:fill="FFFFFF"/>
    </w:rPr>
  </w:style>
  <w:style w:type="paragraph" w:customStyle="1" w:styleId="Picturecaption">
    <w:name w:val="Picture caption"/>
    <w:basedOn w:val="Normal"/>
    <w:link w:val="PicturecaptionExact"/>
    <w:rsid w:val="00E643A9"/>
    <w:pPr>
      <w:shd w:val="clear" w:color="auto" w:fill="FFFFFF"/>
      <w:spacing w:line="0" w:lineRule="atLeast"/>
    </w:pPr>
    <w:rPr>
      <w:rFonts w:ascii="Trebuchet MS" w:eastAsia="Trebuchet MS" w:hAnsi="Trebuchet MS" w:cs="Trebuchet MS"/>
      <w:b/>
      <w:bCs/>
      <w:color w:val="auto"/>
      <w:sz w:val="20"/>
      <w:szCs w:val="20"/>
      <w:lang w:val="en-US" w:eastAsia="en-US" w:bidi="ar-SA"/>
    </w:rPr>
  </w:style>
  <w:style w:type="character" w:customStyle="1" w:styleId="Bodytext2Exact">
    <w:name w:val="Body text (2) Exact"/>
    <w:rsid w:val="00E643A9"/>
    <w:rPr>
      <w:rFonts w:ascii="Trebuchet MS" w:eastAsia="Trebuchet MS" w:hAnsi="Trebuchet MS" w:cs="Trebuchet MS"/>
      <w:b w:val="0"/>
      <w:bCs w:val="0"/>
      <w:i w:val="0"/>
      <w:iCs w:val="0"/>
      <w:smallCaps w:val="0"/>
      <w:strike w:val="0"/>
      <w:sz w:val="20"/>
      <w:szCs w:val="20"/>
      <w:u w:val="none"/>
    </w:rPr>
  </w:style>
  <w:style w:type="paragraph" w:styleId="Header">
    <w:name w:val="header"/>
    <w:basedOn w:val="Normal"/>
    <w:link w:val="HeaderChar"/>
    <w:uiPriority w:val="99"/>
    <w:unhideWhenUsed/>
    <w:rsid w:val="00E643A9"/>
    <w:pPr>
      <w:tabs>
        <w:tab w:val="center" w:pos="4680"/>
        <w:tab w:val="right" w:pos="9360"/>
      </w:tabs>
    </w:pPr>
  </w:style>
  <w:style w:type="character" w:customStyle="1" w:styleId="HeaderChar">
    <w:name w:val="Header Char"/>
    <w:basedOn w:val="DefaultParagraphFont"/>
    <w:link w:val="Header"/>
    <w:uiPriority w:val="99"/>
    <w:rsid w:val="00E643A9"/>
    <w:rPr>
      <w:rFonts w:ascii="Arial Unicode MS" w:eastAsia="Arial Unicode MS" w:hAnsi="Arial Unicode MS" w:cs="Arial Unicode MS"/>
      <w:color w:val="000000"/>
      <w:sz w:val="24"/>
      <w:szCs w:val="24"/>
      <w:lang w:val="ro-RO" w:eastAsia="ro-RO" w:bidi="ro-RO"/>
    </w:rPr>
  </w:style>
  <w:style w:type="paragraph" w:styleId="Footer">
    <w:name w:val="footer"/>
    <w:basedOn w:val="Normal"/>
    <w:link w:val="FooterChar"/>
    <w:uiPriority w:val="99"/>
    <w:unhideWhenUsed/>
    <w:rsid w:val="00E643A9"/>
    <w:pPr>
      <w:tabs>
        <w:tab w:val="center" w:pos="4680"/>
        <w:tab w:val="right" w:pos="9360"/>
      </w:tabs>
    </w:pPr>
  </w:style>
  <w:style w:type="character" w:customStyle="1" w:styleId="FooterChar">
    <w:name w:val="Footer Char"/>
    <w:basedOn w:val="DefaultParagraphFont"/>
    <w:link w:val="Footer"/>
    <w:uiPriority w:val="99"/>
    <w:rsid w:val="00E643A9"/>
    <w:rPr>
      <w:rFonts w:ascii="Arial Unicode MS" w:eastAsia="Arial Unicode MS" w:hAnsi="Arial Unicode MS" w:cs="Arial Unicode MS"/>
      <w:color w:val="000000"/>
      <w:sz w:val="24"/>
      <w:szCs w:val="24"/>
      <w:lang w:val="ro-RO" w:eastAsia="ro-RO" w:bidi="ro-RO"/>
    </w:rPr>
  </w:style>
  <w:style w:type="paragraph" w:styleId="CommentText">
    <w:name w:val="annotation text"/>
    <w:basedOn w:val="Normal"/>
    <w:link w:val="CommentTextChar"/>
    <w:uiPriority w:val="99"/>
    <w:semiHidden/>
    <w:unhideWhenUsed/>
    <w:rsid w:val="00E643A9"/>
    <w:rPr>
      <w:sz w:val="20"/>
      <w:szCs w:val="20"/>
    </w:rPr>
  </w:style>
  <w:style w:type="character" w:customStyle="1" w:styleId="CommentTextChar">
    <w:name w:val="Comment Text Char"/>
    <w:basedOn w:val="DefaultParagraphFont"/>
    <w:link w:val="CommentText"/>
    <w:uiPriority w:val="99"/>
    <w:semiHidden/>
    <w:rsid w:val="00E643A9"/>
    <w:rPr>
      <w:rFonts w:ascii="Arial Unicode MS" w:eastAsia="Arial Unicode MS" w:hAnsi="Arial Unicode MS" w:cs="Arial Unicode MS"/>
      <w:color w:val="000000"/>
      <w:sz w:val="20"/>
      <w:szCs w:val="20"/>
      <w:lang w:val="ro-RO" w:eastAsia="ro-RO" w:bidi="ro-RO"/>
    </w:rPr>
  </w:style>
  <w:style w:type="character" w:customStyle="1" w:styleId="CommentSubjectChar">
    <w:name w:val="Comment Subject Char"/>
    <w:basedOn w:val="CommentTextChar"/>
    <w:link w:val="CommentSubject"/>
    <w:uiPriority w:val="99"/>
    <w:semiHidden/>
    <w:rsid w:val="00E643A9"/>
    <w:rPr>
      <w:b/>
      <w:bCs/>
    </w:rPr>
  </w:style>
  <w:style w:type="paragraph" w:styleId="CommentSubject">
    <w:name w:val="annotation subject"/>
    <w:basedOn w:val="CommentText"/>
    <w:next w:val="CommentText"/>
    <w:link w:val="CommentSubjectChar"/>
    <w:uiPriority w:val="99"/>
    <w:semiHidden/>
    <w:unhideWhenUsed/>
    <w:rsid w:val="00E643A9"/>
    <w:rPr>
      <w:b/>
      <w:bCs/>
    </w:rPr>
  </w:style>
  <w:style w:type="character" w:customStyle="1" w:styleId="CommentSubjectChar1">
    <w:name w:val="Comment Subject Char1"/>
    <w:basedOn w:val="CommentTextChar"/>
    <w:link w:val="CommentSubject"/>
    <w:uiPriority w:val="99"/>
    <w:semiHidden/>
    <w:rsid w:val="00E643A9"/>
    <w:rPr>
      <w:b/>
      <w:bCs/>
    </w:rPr>
  </w:style>
  <w:style w:type="character" w:customStyle="1" w:styleId="BalloonTextChar">
    <w:name w:val="Balloon Text Char"/>
    <w:basedOn w:val="DefaultParagraphFont"/>
    <w:link w:val="BalloonText"/>
    <w:uiPriority w:val="99"/>
    <w:semiHidden/>
    <w:rsid w:val="00E643A9"/>
    <w:rPr>
      <w:rFonts w:ascii="Tahoma" w:eastAsia="Arial Unicode MS" w:hAnsi="Tahoma" w:cs="Tahoma"/>
      <w:color w:val="000000"/>
      <w:sz w:val="16"/>
      <w:szCs w:val="16"/>
      <w:lang w:val="ro-RO" w:eastAsia="ro-RO" w:bidi="ro-RO"/>
    </w:rPr>
  </w:style>
  <w:style w:type="paragraph" w:styleId="BalloonText">
    <w:name w:val="Balloon Text"/>
    <w:basedOn w:val="Normal"/>
    <w:link w:val="BalloonTextChar"/>
    <w:uiPriority w:val="99"/>
    <w:semiHidden/>
    <w:unhideWhenUsed/>
    <w:rsid w:val="00E643A9"/>
    <w:rPr>
      <w:rFonts w:ascii="Tahoma" w:hAnsi="Tahoma" w:cs="Tahoma"/>
      <w:sz w:val="16"/>
      <w:szCs w:val="16"/>
    </w:rPr>
  </w:style>
  <w:style w:type="character" w:customStyle="1" w:styleId="BalloonTextChar1">
    <w:name w:val="Balloon Text Char1"/>
    <w:basedOn w:val="DefaultParagraphFont"/>
    <w:link w:val="BalloonText"/>
    <w:uiPriority w:val="99"/>
    <w:semiHidden/>
    <w:rsid w:val="00E643A9"/>
    <w:rPr>
      <w:rFonts w:ascii="Tahoma" w:eastAsia="Arial Unicode MS" w:hAnsi="Tahoma" w:cs="Tahoma"/>
      <w:color w:val="000000"/>
      <w:sz w:val="16"/>
      <w:szCs w:val="16"/>
      <w:lang w:val="ro-RO" w:eastAsia="ro-RO" w:bidi="ro-RO"/>
    </w:rPr>
  </w:style>
  <w:style w:type="paragraph" w:styleId="ListParagraph">
    <w:name w:val="List Paragraph"/>
    <w:basedOn w:val="Normal"/>
    <w:uiPriority w:val="34"/>
    <w:qFormat/>
    <w:rsid w:val="00E643A9"/>
    <w:pPr>
      <w:widowControl/>
      <w:spacing w:after="200" w:line="276" w:lineRule="auto"/>
      <w:ind w:left="720"/>
    </w:pPr>
    <w:rPr>
      <w:rFonts w:ascii="Calibri" w:eastAsia="Times New Roman" w:hAnsi="Calibri" w:cs="Calibri"/>
      <w:color w:val="auto"/>
      <w:sz w:val="22"/>
      <w:szCs w:val="22"/>
      <w:lang w:val="en-US" w:eastAsia="en-US" w:bidi="ar-SA"/>
    </w:rPr>
  </w:style>
  <w:style w:type="paragraph" w:customStyle="1" w:styleId="Body">
    <w:name w:val="Body"/>
    <w:rsid w:val="00E643A9"/>
    <w:pPr>
      <w:pBdr>
        <w:top w:val="nil"/>
        <w:left w:val="nil"/>
        <w:bottom w:val="nil"/>
        <w:right w:val="nil"/>
      </w:pBdr>
      <w:suppressAutoHyphens/>
      <w:spacing w:before="200" w:after="160" w:line="259" w:lineRule="auto"/>
    </w:pPr>
    <w:rPr>
      <w:rFonts w:ascii="Calibri" w:eastAsia="Calibri" w:hAnsi="Calibri" w:cs="Calibri"/>
      <w:color w:val="000000"/>
      <w:u w:color="000000"/>
      <w:lang w:val="ro-RO" w:eastAsia="ro-RO"/>
    </w:rPr>
  </w:style>
  <w:style w:type="paragraph" w:styleId="NormalWeb">
    <w:name w:val="Normal (Web)"/>
    <w:basedOn w:val="Normal"/>
    <w:rsid w:val="00E643A9"/>
    <w:pPr>
      <w:widowControl/>
      <w:spacing w:before="100" w:beforeAutospacing="1" w:after="115"/>
    </w:pPr>
    <w:rPr>
      <w:rFonts w:ascii="Calibri" w:eastAsia="Times New Roman" w:hAnsi="Calibri" w:cs="Calibri"/>
      <w:color w:val="auto"/>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6412</Words>
  <Characters>36551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cp:lastModifiedBy>
  <cp:revision>7</cp:revision>
  <cp:lastPrinted>2024-03-04T13:54:00Z</cp:lastPrinted>
  <dcterms:created xsi:type="dcterms:W3CDTF">2023-08-03T09:45:00Z</dcterms:created>
  <dcterms:modified xsi:type="dcterms:W3CDTF">2024-03-13T08:22:00Z</dcterms:modified>
</cp:coreProperties>
</file>